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714" w:rsidRDefault="00594714">
      <w:r>
        <w:rPr>
          <w:noProof/>
        </w:rPr>
        <mc:AlternateContent>
          <mc:Choice Requires="wpg">
            <w:drawing>
              <wp:anchor distT="0" distB="0" distL="114300" distR="114300" simplePos="0" relativeHeight="251665408" behindDoc="0" locked="0" layoutInCell="1" allowOverlap="1">
                <wp:simplePos x="0" y="0"/>
                <wp:positionH relativeFrom="column">
                  <wp:posOffset>-37465</wp:posOffset>
                </wp:positionH>
                <wp:positionV relativeFrom="paragraph">
                  <wp:posOffset>-191453</wp:posOffset>
                </wp:positionV>
                <wp:extent cx="6619875" cy="933450"/>
                <wp:effectExtent l="19050" t="19050" r="104775" b="0"/>
                <wp:wrapNone/>
                <wp:docPr id="25" name="グループ化 25"/>
                <wp:cNvGraphicFramePr/>
                <a:graphic xmlns:a="http://schemas.openxmlformats.org/drawingml/2006/main">
                  <a:graphicData uri="http://schemas.microsoft.com/office/word/2010/wordprocessingGroup">
                    <wpg:wgp>
                      <wpg:cNvGrpSpPr/>
                      <wpg:grpSpPr>
                        <a:xfrm>
                          <a:off x="0" y="0"/>
                          <a:ext cx="6619875" cy="933450"/>
                          <a:chOff x="0" y="0"/>
                          <a:chExt cx="6905625" cy="933450"/>
                        </a:xfrm>
                      </wpg:grpSpPr>
                      <wps:wsp>
                        <wps:cNvPr id="16" name="Text Box 12"/>
                        <wps:cNvSpPr txBox="1">
                          <a:spLocks noChangeArrowheads="1"/>
                        </wps:cNvSpPr>
                        <wps:spPr bwMode="auto">
                          <a:xfrm>
                            <a:off x="0" y="66675"/>
                            <a:ext cx="6905625" cy="828675"/>
                          </a:xfrm>
                          <a:prstGeom prst="rect">
                            <a:avLst/>
                          </a:prstGeom>
                          <a:solidFill>
                            <a:srgbClr val="FFFFFF"/>
                          </a:solidFill>
                          <a:ln w="28575">
                            <a:solidFill>
                              <a:schemeClr val="tx1">
                                <a:lumMod val="100000"/>
                                <a:lumOff val="0"/>
                              </a:schemeClr>
                            </a:solidFill>
                            <a:miter lim="800000"/>
                            <a:headEnd/>
                            <a:tailEnd/>
                          </a:ln>
                          <a:effectLst>
                            <a:outerShdw dist="107763" dir="18900000" algn="ctr" rotWithShape="0">
                              <a:srgbClr val="808080">
                                <a:alpha val="50000"/>
                              </a:srgbClr>
                            </a:outerShdw>
                          </a:effectLst>
                        </wps:spPr>
                        <wps:txbx>
                          <w:txbxContent>
                            <w:p w:rsidR="009A725E" w:rsidRPr="00455BBC" w:rsidRDefault="009A725E" w:rsidP="009A725E">
                              <w:pPr>
                                <w:wordWrap w:val="0"/>
                                <w:spacing w:line="0" w:lineRule="atLeast"/>
                                <w:jc w:val="right"/>
                                <w:rPr>
                                  <w:szCs w:val="21"/>
                                </w:rPr>
                              </w:pPr>
                              <w:r>
                                <w:rPr>
                                  <w:rFonts w:hint="eastAsia"/>
                                  <w:szCs w:val="21"/>
                                </w:rPr>
                                <w:t>鴻巣市立</w:t>
                              </w:r>
                              <w:r w:rsidR="00376CBF">
                                <w:rPr>
                                  <w:rFonts w:hint="eastAsia"/>
                                  <w:szCs w:val="21"/>
                                </w:rPr>
                                <w:t>鴻巣南</w:t>
                              </w:r>
                              <w:r>
                                <w:rPr>
                                  <w:rFonts w:hint="eastAsia"/>
                                  <w:szCs w:val="21"/>
                                </w:rPr>
                                <w:t xml:space="preserve">中学校進路通信　</w:t>
                              </w:r>
                            </w:p>
                            <w:p w:rsidR="009A725E" w:rsidRPr="00455BBC" w:rsidRDefault="009A725E" w:rsidP="009A725E">
                              <w:pPr>
                                <w:wordWrap w:val="0"/>
                                <w:spacing w:line="0" w:lineRule="atLeast"/>
                                <w:jc w:val="right"/>
                                <w:rPr>
                                  <w:szCs w:val="21"/>
                                </w:rPr>
                              </w:pPr>
                              <w:r w:rsidRPr="008E3D21">
                                <w:rPr>
                                  <w:rFonts w:hint="eastAsia"/>
                                  <w:szCs w:val="21"/>
                                </w:rPr>
                                <w:t>202</w:t>
                              </w:r>
                              <w:r w:rsidR="00376CBF">
                                <w:rPr>
                                  <w:szCs w:val="21"/>
                                </w:rPr>
                                <w:t>2</w:t>
                              </w:r>
                              <w:r w:rsidRPr="008E3D21">
                                <w:rPr>
                                  <w:rFonts w:hint="eastAsia"/>
                                  <w:szCs w:val="21"/>
                                </w:rPr>
                                <w:t>年</w:t>
                              </w:r>
                              <w:r w:rsidR="00AF1CB6">
                                <w:rPr>
                                  <w:rFonts w:hint="eastAsia"/>
                                  <w:szCs w:val="21"/>
                                </w:rPr>
                                <w:t>6</w:t>
                              </w:r>
                              <w:r w:rsidRPr="008E3D21">
                                <w:rPr>
                                  <w:rFonts w:hint="eastAsia"/>
                                  <w:szCs w:val="21"/>
                                </w:rPr>
                                <w:t>月</w:t>
                              </w:r>
                              <w:r w:rsidR="00E06A82">
                                <w:rPr>
                                  <w:rFonts w:hint="eastAsia"/>
                                  <w:szCs w:val="21"/>
                                </w:rPr>
                                <w:t>2</w:t>
                              </w:r>
                              <w:r w:rsidR="00E06A82">
                                <w:rPr>
                                  <w:szCs w:val="21"/>
                                </w:rPr>
                                <w:t>1</w:t>
                              </w:r>
                              <w:r w:rsidRPr="008E3D21">
                                <w:rPr>
                                  <w:rFonts w:hint="eastAsia"/>
                                  <w:szCs w:val="21"/>
                                </w:rPr>
                                <w:t>日</w:t>
                              </w:r>
                              <w:r>
                                <w:rPr>
                                  <w:rFonts w:hint="eastAsia"/>
                                  <w:szCs w:val="21"/>
                                </w:rPr>
                                <w:t xml:space="preserve">　</w:t>
                              </w:r>
                            </w:p>
                            <w:p w:rsidR="009A725E" w:rsidRPr="00455BBC" w:rsidRDefault="009A725E" w:rsidP="009A725E">
                              <w:pPr>
                                <w:wordWrap w:val="0"/>
                                <w:spacing w:line="0" w:lineRule="atLeast"/>
                                <w:jc w:val="right"/>
                                <w:rPr>
                                  <w:szCs w:val="21"/>
                                </w:rPr>
                              </w:pPr>
                              <w:r w:rsidRPr="00455BBC">
                                <w:rPr>
                                  <w:rFonts w:hint="eastAsia"/>
                                  <w:szCs w:val="21"/>
                                </w:rPr>
                                <w:t xml:space="preserve">　第</w:t>
                              </w:r>
                              <w:r w:rsidR="001E009E">
                                <w:rPr>
                                  <w:rFonts w:hint="eastAsia"/>
                                  <w:szCs w:val="21"/>
                                </w:rPr>
                                <w:t>6</w:t>
                              </w:r>
                              <w:r w:rsidRPr="00455BBC">
                                <w:rPr>
                                  <w:rFonts w:hint="eastAsia"/>
                                  <w:szCs w:val="21"/>
                                </w:rPr>
                                <w:t>号</w:t>
                              </w:r>
                              <w:r>
                                <w:rPr>
                                  <w:rFonts w:hint="eastAsia"/>
                                  <w:szCs w:val="21"/>
                                </w:rPr>
                                <w:t xml:space="preserve">　</w:t>
                              </w:r>
                            </w:p>
                            <w:p w:rsidR="009A725E" w:rsidRPr="00455BBC" w:rsidRDefault="009A725E" w:rsidP="009A725E">
                              <w:pPr>
                                <w:wordWrap w:val="0"/>
                                <w:spacing w:line="0" w:lineRule="atLeast"/>
                                <w:jc w:val="right"/>
                                <w:rPr>
                                  <w:szCs w:val="21"/>
                                </w:rPr>
                              </w:pPr>
                              <w:r w:rsidRPr="00C20174">
                                <w:rPr>
                                  <w:rFonts w:ascii="HG丸ｺﾞｼｯｸM-PRO" w:eastAsia="HG丸ｺﾞｼｯｸM-PRO" w:hint="eastAsia"/>
                                  <w:sz w:val="22"/>
                                  <w:szCs w:val="21"/>
                                </w:rPr>
                                <w:t xml:space="preserve">　　</w:t>
                              </w:r>
                              <w:r>
                                <w:rPr>
                                  <w:rFonts w:ascii="HG丸ｺﾞｼｯｸM-PRO" w:eastAsia="HG丸ｺﾞｼｯｸM-PRO" w:hint="eastAsia"/>
                                  <w:sz w:val="22"/>
                                  <w:szCs w:val="21"/>
                                </w:rPr>
                                <w:t xml:space="preserve">　</w:t>
                              </w:r>
                              <w:r>
                                <w:rPr>
                                  <w:rFonts w:hint="eastAsia"/>
                                  <w:szCs w:val="21"/>
                                </w:rPr>
                                <w:t xml:space="preserve">　　発行　進路担当　中野　岳竜　</w:t>
                              </w:r>
                            </w:p>
                          </w:txbxContent>
                        </wps:txbx>
                        <wps:bodyPr rot="0" vert="horz" wrap="square" lIns="74295" tIns="8890" rIns="74295" bIns="8890" anchor="ctr" anchorCtr="0" upright="1">
                          <a:noAutofit/>
                        </wps:bodyPr>
                      </wps:wsp>
                      <wps:wsp>
                        <wps:cNvPr id="23" name="テキスト ボックス 23"/>
                        <wps:cNvSpPr txBox="1"/>
                        <wps:spPr>
                          <a:xfrm>
                            <a:off x="2303489" y="304800"/>
                            <a:ext cx="2486025" cy="542925"/>
                          </a:xfrm>
                          <a:prstGeom prst="rect">
                            <a:avLst/>
                          </a:prstGeom>
                          <a:noFill/>
                          <a:ln w="6350">
                            <a:noFill/>
                          </a:ln>
                        </wps:spPr>
                        <wps:txbx>
                          <w:txbxContent>
                            <w:p w:rsidR="009A725E" w:rsidRPr="00A10DEB" w:rsidRDefault="009A725E" w:rsidP="009A725E">
                              <w:pPr>
                                <w:spacing w:line="0" w:lineRule="atLeast"/>
                                <w:rPr>
                                  <w:sz w:val="28"/>
                                </w:rPr>
                              </w:pPr>
                              <w:r w:rsidRPr="00A10DEB">
                                <w:rPr>
                                  <w:sz w:val="28"/>
                                </w:rPr>
                                <w:t>～受験生は</w:t>
                              </w:r>
                            </w:p>
                            <w:p w:rsidR="009A725E" w:rsidRPr="00A10DEB" w:rsidRDefault="009A725E" w:rsidP="009A725E">
                              <w:pPr>
                                <w:spacing w:line="0" w:lineRule="atLeast"/>
                                <w:ind w:firstLineChars="300" w:firstLine="840"/>
                                <w:rPr>
                                  <w:sz w:val="28"/>
                                </w:rPr>
                              </w:pPr>
                              <w:r w:rsidRPr="00A10DEB">
                                <w:rPr>
                                  <w:sz w:val="28"/>
                                </w:rPr>
                                <w:t>何事にも一生懸命～</w:t>
                              </w:r>
                            </w:p>
                            <w:p w:rsidR="009A725E" w:rsidRPr="009A725E" w:rsidRDefault="009A72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0" y="0"/>
                            <a:ext cx="3162300" cy="933450"/>
                          </a:xfrm>
                          <a:prstGeom prst="rect">
                            <a:avLst/>
                          </a:prstGeom>
                          <a:noFill/>
                          <a:ln w="6350">
                            <a:noFill/>
                          </a:ln>
                        </wps:spPr>
                        <wps:txbx>
                          <w:txbxContent>
                            <w:p w:rsidR="009A725E" w:rsidRPr="009A725E" w:rsidRDefault="009A725E" w:rsidP="009A725E">
                              <w:pPr>
                                <w:pStyle w:val="Web"/>
                                <w:spacing w:before="0" w:beforeAutospacing="0" w:after="0" w:afterAutospacing="0"/>
                                <w:rPr>
                                  <w:sz w:val="28"/>
                                </w:rPr>
                              </w:pPr>
                              <w:r w:rsidRPr="00076750">
                                <w:rPr>
                                  <w:rFonts w:ascii="HGP創英角ﾎﾟｯﾌﾟ体" w:eastAsia="HGP創英角ﾎﾟｯﾌﾟ体" w:hAnsi="HGP創英角ﾎﾟｯﾌﾟ体" w:hint="eastAsia"/>
                                  <w:color w:val="BFBFBF"/>
                                  <w:spacing w:val="10"/>
                                  <w:w w:val="87"/>
                                  <w:sz w:val="96"/>
                                  <w:szCs w:val="72"/>
                                  <w:fitText w:val="3360" w:id="-2056556544"/>
                                  <w14:shadow w14:blurRad="0" w14:dist="0" w14:dir="0" w14:sx="100000" w14:sy="50000" w14:kx="-2453608" w14:ky="0" w14:algn="b">
                                    <w14:srgbClr w14:val="868686">
                                      <w14:alpha w14:val="50000"/>
                                    </w14:srgbClr>
                                  </w14:shadow>
                                  <w14:textOutline w14:w="12700" w14:cap="flat" w14:cmpd="sng" w14:algn="ctr">
                                    <w14:solidFill>
                                      <w14:srgbClr w14:val="000000"/>
                                    </w14:solidFill>
                                    <w14:prstDash w14:val="solid"/>
                                    <w14:round/>
                                  </w14:textOutline>
                                </w:rPr>
                                <w:t>進</w:t>
                              </w:r>
                              <w:r w:rsidRPr="00076750">
                                <w:rPr>
                                  <w:rFonts w:ascii="HGP創英角ﾎﾟｯﾌﾟ体" w:eastAsia="HGP創英角ﾎﾟｯﾌﾟ体" w:hAnsi="HGP創英角ﾎﾟｯﾌﾟ体" w:hint="eastAsia"/>
                                  <w:color w:val="BFBFBF"/>
                                  <w:w w:val="87"/>
                                  <w:sz w:val="96"/>
                                  <w:szCs w:val="72"/>
                                  <w:fitText w:val="3360" w:id="-2056556544"/>
                                  <w14:shadow w14:blurRad="0" w14:dist="0" w14:dir="0" w14:sx="100000" w14:sy="50000" w14:kx="-2453608" w14:ky="0" w14:algn="b">
                                    <w14:srgbClr w14:val="868686">
                                      <w14:alpha w14:val="50000"/>
                                    </w14:srgbClr>
                                  </w14:shadow>
                                  <w14:textOutline w14:w="12700" w14:cap="flat" w14:cmpd="sng" w14:algn="ctr">
                                    <w14:solidFill>
                                      <w14:srgbClr w14:val="000000"/>
                                    </w14:solidFill>
                                    <w14:prstDash w14:val="solid"/>
                                    <w14:round/>
                                  </w14:textOutline>
                                </w:rPr>
                                <w:t>路通信</w:t>
                              </w:r>
                            </w:p>
                            <w:p w:rsidR="009A725E" w:rsidRDefault="009A72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5" o:spid="_x0000_s1026" style="position:absolute;left:0;text-align:left;margin-left:-2.95pt;margin-top:-15.1pt;width:521.25pt;height:73.5pt;z-index:251665408;mso-width-relative:margin;mso-height-relative:margin" coordsize="6905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">
                <v:shapetype id="_x0000_t202" coordsize="21600,21600" o:spt="202" path="m,l,21600r21600,l21600,xe">
                  <v:stroke joinstyle="miter"/>
                  <v:path gradientshapeok="t" o:connecttype="rect"/>
                </v:shapetype>
                <v:shape id="Text Box 12" o:spid="_x0000_s1027" type="#_x0000_t202" style="position:absolute;top:666;width:69056;height: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" strokecolor="black [3213]" strokeweight="2.25pt">
                  <v:shadow on="t" opacity=".5" offset="6pt,-6pt"/>
                  <v:textbox inset="5.85pt,.7pt,5.85pt,.7pt">
                    <w:txbxContent>
                      <w:p w:rsidR="009A725E" w:rsidRPr="00455BBC" w:rsidRDefault="009A725E" w:rsidP="009A725E">
                        <w:pPr>
                          <w:wordWrap w:val="0"/>
                          <w:spacing w:line="0" w:lineRule="atLeast"/>
                          <w:jc w:val="right"/>
                          <w:rPr>
                            <w:szCs w:val="21"/>
                          </w:rPr>
                        </w:pPr>
                        <w:r>
                          <w:rPr>
                            <w:rFonts w:hint="eastAsia"/>
                            <w:szCs w:val="21"/>
                          </w:rPr>
                          <w:t>鴻巣市立</w:t>
                        </w:r>
                        <w:r w:rsidR="00376CBF">
                          <w:rPr>
                            <w:rFonts w:hint="eastAsia"/>
                            <w:szCs w:val="21"/>
                          </w:rPr>
                          <w:t>鴻巣南</w:t>
                        </w:r>
                        <w:r>
                          <w:rPr>
                            <w:rFonts w:hint="eastAsia"/>
                            <w:szCs w:val="21"/>
                          </w:rPr>
                          <w:t xml:space="preserve">中学校進路通信　</w:t>
                        </w:r>
                      </w:p>
                      <w:p w:rsidR="009A725E" w:rsidRPr="00455BBC" w:rsidRDefault="009A725E" w:rsidP="009A725E">
                        <w:pPr>
                          <w:wordWrap w:val="0"/>
                          <w:spacing w:line="0" w:lineRule="atLeast"/>
                          <w:jc w:val="right"/>
                          <w:rPr>
                            <w:szCs w:val="21"/>
                          </w:rPr>
                        </w:pPr>
                        <w:r w:rsidRPr="008E3D21">
                          <w:rPr>
                            <w:rFonts w:hint="eastAsia"/>
                            <w:szCs w:val="21"/>
                          </w:rPr>
                          <w:t>202</w:t>
                        </w:r>
                        <w:r w:rsidR="00376CBF">
                          <w:rPr>
                            <w:szCs w:val="21"/>
                          </w:rPr>
                          <w:t>2</w:t>
                        </w:r>
                        <w:r w:rsidRPr="008E3D21">
                          <w:rPr>
                            <w:rFonts w:hint="eastAsia"/>
                            <w:szCs w:val="21"/>
                          </w:rPr>
                          <w:t>年</w:t>
                        </w:r>
                        <w:r w:rsidR="00AF1CB6">
                          <w:rPr>
                            <w:rFonts w:hint="eastAsia"/>
                            <w:szCs w:val="21"/>
                          </w:rPr>
                          <w:t>6</w:t>
                        </w:r>
                        <w:r w:rsidRPr="008E3D21">
                          <w:rPr>
                            <w:rFonts w:hint="eastAsia"/>
                            <w:szCs w:val="21"/>
                          </w:rPr>
                          <w:t>月</w:t>
                        </w:r>
                        <w:r w:rsidR="00E06A82">
                          <w:rPr>
                            <w:rFonts w:hint="eastAsia"/>
                            <w:szCs w:val="21"/>
                          </w:rPr>
                          <w:t>2</w:t>
                        </w:r>
                        <w:r w:rsidR="00E06A82">
                          <w:rPr>
                            <w:szCs w:val="21"/>
                          </w:rPr>
                          <w:t>1</w:t>
                        </w:r>
                        <w:r w:rsidRPr="008E3D21">
                          <w:rPr>
                            <w:rFonts w:hint="eastAsia"/>
                            <w:szCs w:val="21"/>
                          </w:rPr>
                          <w:t>日</w:t>
                        </w:r>
                        <w:r>
                          <w:rPr>
                            <w:rFonts w:hint="eastAsia"/>
                            <w:szCs w:val="21"/>
                          </w:rPr>
                          <w:t xml:space="preserve">　</w:t>
                        </w:r>
                      </w:p>
                      <w:p w:rsidR="009A725E" w:rsidRPr="00455BBC" w:rsidRDefault="009A725E" w:rsidP="009A725E">
                        <w:pPr>
                          <w:wordWrap w:val="0"/>
                          <w:spacing w:line="0" w:lineRule="atLeast"/>
                          <w:jc w:val="right"/>
                          <w:rPr>
                            <w:szCs w:val="21"/>
                          </w:rPr>
                        </w:pPr>
                        <w:r w:rsidRPr="00455BBC">
                          <w:rPr>
                            <w:rFonts w:hint="eastAsia"/>
                            <w:szCs w:val="21"/>
                          </w:rPr>
                          <w:t xml:space="preserve">　第</w:t>
                        </w:r>
                        <w:r w:rsidR="001E009E">
                          <w:rPr>
                            <w:rFonts w:hint="eastAsia"/>
                            <w:szCs w:val="21"/>
                          </w:rPr>
                          <w:t>6</w:t>
                        </w:r>
                        <w:r w:rsidRPr="00455BBC">
                          <w:rPr>
                            <w:rFonts w:hint="eastAsia"/>
                            <w:szCs w:val="21"/>
                          </w:rPr>
                          <w:t>号</w:t>
                        </w:r>
                        <w:r>
                          <w:rPr>
                            <w:rFonts w:hint="eastAsia"/>
                            <w:szCs w:val="21"/>
                          </w:rPr>
                          <w:t xml:space="preserve">　</w:t>
                        </w:r>
                      </w:p>
                      <w:p w:rsidR="009A725E" w:rsidRPr="00455BBC" w:rsidRDefault="009A725E" w:rsidP="009A725E">
                        <w:pPr>
                          <w:wordWrap w:val="0"/>
                          <w:spacing w:line="0" w:lineRule="atLeast"/>
                          <w:jc w:val="right"/>
                          <w:rPr>
                            <w:szCs w:val="21"/>
                          </w:rPr>
                        </w:pPr>
                        <w:r w:rsidRPr="00C20174">
                          <w:rPr>
                            <w:rFonts w:ascii="HG丸ｺﾞｼｯｸM-PRO" w:eastAsia="HG丸ｺﾞｼｯｸM-PRO" w:hint="eastAsia"/>
                            <w:sz w:val="22"/>
                            <w:szCs w:val="21"/>
                          </w:rPr>
                          <w:t xml:space="preserve">　　</w:t>
                        </w:r>
                        <w:r>
                          <w:rPr>
                            <w:rFonts w:ascii="HG丸ｺﾞｼｯｸM-PRO" w:eastAsia="HG丸ｺﾞｼｯｸM-PRO" w:hint="eastAsia"/>
                            <w:sz w:val="22"/>
                            <w:szCs w:val="21"/>
                          </w:rPr>
                          <w:t xml:space="preserve">　</w:t>
                        </w:r>
                        <w:r>
                          <w:rPr>
                            <w:rFonts w:hint="eastAsia"/>
                            <w:szCs w:val="21"/>
                          </w:rPr>
                          <w:t xml:space="preserve">　　発行　進路担当　中野　岳竜　</w:t>
                        </w:r>
                      </w:p>
                    </w:txbxContent>
                  </v:textbox>
                </v:shape>
                <v:shape id="テキスト ボックス 23" o:spid="_x0000_s1028" type="#_x0000_t202" style="position:absolute;left:23034;top:3048;width:24861;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9A725E" w:rsidRPr="00A10DEB" w:rsidRDefault="009A725E" w:rsidP="009A725E">
                        <w:pPr>
                          <w:spacing w:line="0" w:lineRule="atLeast"/>
                          <w:rPr>
                            <w:sz w:val="28"/>
                          </w:rPr>
                        </w:pPr>
                        <w:r w:rsidRPr="00A10DEB">
                          <w:rPr>
                            <w:sz w:val="28"/>
                          </w:rPr>
                          <w:t>～受験生は</w:t>
                        </w:r>
                      </w:p>
                      <w:p w:rsidR="009A725E" w:rsidRPr="00A10DEB" w:rsidRDefault="009A725E" w:rsidP="009A725E">
                        <w:pPr>
                          <w:spacing w:line="0" w:lineRule="atLeast"/>
                          <w:ind w:firstLineChars="300" w:firstLine="840"/>
                          <w:rPr>
                            <w:sz w:val="28"/>
                          </w:rPr>
                        </w:pPr>
                        <w:r w:rsidRPr="00A10DEB">
                          <w:rPr>
                            <w:sz w:val="28"/>
                          </w:rPr>
                          <w:t>何事にも一生懸命～</w:t>
                        </w:r>
                      </w:p>
                      <w:p w:rsidR="009A725E" w:rsidRPr="009A725E" w:rsidRDefault="009A725E"/>
                    </w:txbxContent>
                  </v:textbox>
                </v:shape>
                <v:shape id="テキスト ボックス 24" o:spid="_x0000_s1029" type="#_x0000_t202" style="position:absolute;width:31623;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9A725E" w:rsidRPr="009A725E" w:rsidRDefault="009A725E" w:rsidP="009A725E">
                        <w:pPr>
                          <w:pStyle w:val="Web"/>
                          <w:spacing w:before="0" w:beforeAutospacing="0" w:after="0" w:afterAutospacing="0"/>
                          <w:rPr>
                            <w:sz w:val="28"/>
                          </w:rPr>
                        </w:pPr>
                        <w:r w:rsidRPr="00076750">
                          <w:rPr>
                            <w:rFonts w:ascii="HGP創英角ﾎﾟｯﾌﾟ体" w:eastAsia="HGP創英角ﾎﾟｯﾌﾟ体" w:hAnsi="HGP創英角ﾎﾟｯﾌﾟ体" w:hint="eastAsia"/>
                            <w:color w:val="BFBFBF"/>
                            <w:spacing w:val="10"/>
                            <w:w w:val="87"/>
                            <w:sz w:val="96"/>
                            <w:szCs w:val="72"/>
                            <w:fitText w:val="3360" w:id="-2056556544"/>
                            <w14:shadow w14:blurRad="0" w14:dist="0" w14:dir="0" w14:sx="100000" w14:sy="50000" w14:kx="-2453608" w14:ky="0" w14:algn="b">
                              <w14:srgbClr w14:val="868686">
                                <w14:alpha w14:val="50000"/>
                              </w14:srgbClr>
                            </w14:shadow>
                            <w14:textOutline w14:w="12700" w14:cap="flat" w14:cmpd="sng" w14:algn="ctr">
                              <w14:solidFill>
                                <w14:srgbClr w14:val="000000"/>
                              </w14:solidFill>
                              <w14:prstDash w14:val="solid"/>
                              <w14:round/>
                            </w14:textOutline>
                          </w:rPr>
                          <w:t>進</w:t>
                        </w:r>
                        <w:r w:rsidRPr="00076750">
                          <w:rPr>
                            <w:rFonts w:ascii="HGP創英角ﾎﾟｯﾌﾟ体" w:eastAsia="HGP創英角ﾎﾟｯﾌﾟ体" w:hAnsi="HGP創英角ﾎﾟｯﾌﾟ体" w:hint="eastAsia"/>
                            <w:color w:val="BFBFBF"/>
                            <w:w w:val="87"/>
                            <w:sz w:val="96"/>
                            <w:szCs w:val="72"/>
                            <w:fitText w:val="3360" w:id="-2056556544"/>
                            <w14:shadow w14:blurRad="0" w14:dist="0" w14:dir="0" w14:sx="100000" w14:sy="50000" w14:kx="-2453608" w14:ky="0" w14:algn="b">
                              <w14:srgbClr w14:val="868686">
                                <w14:alpha w14:val="50000"/>
                              </w14:srgbClr>
                            </w14:shadow>
                            <w14:textOutline w14:w="12700" w14:cap="flat" w14:cmpd="sng" w14:algn="ctr">
                              <w14:solidFill>
                                <w14:srgbClr w14:val="000000"/>
                              </w14:solidFill>
                              <w14:prstDash w14:val="solid"/>
                              <w14:round/>
                            </w14:textOutline>
                          </w:rPr>
                          <w:t>路通信</w:t>
                        </w:r>
                      </w:p>
                      <w:p w:rsidR="009A725E" w:rsidRDefault="009A725E"/>
                    </w:txbxContent>
                  </v:textbox>
                </v:shape>
              </v:group>
            </w:pict>
          </mc:Fallback>
        </mc:AlternateContent>
      </w:r>
    </w:p>
    <w:p w:rsidR="00594714" w:rsidRDefault="00594714"/>
    <w:p w:rsidR="00594714" w:rsidRDefault="00594714" w:rsidP="00594714">
      <w:pPr>
        <w:spacing w:line="0" w:lineRule="atLeast"/>
      </w:pPr>
    </w:p>
    <w:p w:rsidR="00AA2363" w:rsidRPr="00E84BB7" w:rsidRDefault="00AA2363" w:rsidP="00E84BB7">
      <w:pPr>
        <w:spacing w:line="0" w:lineRule="atLeast"/>
        <w:rPr>
          <w:b/>
          <w:sz w:val="10"/>
        </w:rPr>
      </w:pPr>
    </w:p>
    <w:p w:rsidR="007C2520" w:rsidRPr="00387AF2" w:rsidRDefault="00AF5B79" w:rsidP="00AA2363">
      <w:pPr>
        <w:rPr>
          <w:b/>
          <w:sz w:val="24"/>
        </w:rPr>
      </w:pPr>
      <w:r>
        <w:rPr>
          <w:rFonts w:hint="eastAsia"/>
          <w:b/>
          <w:sz w:val="24"/>
        </w:rPr>
        <w:t>１</w:t>
      </w:r>
      <w:r w:rsidR="00E06A82">
        <w:rPr>
          <w:rFonts w:hint="eastAsia"/>
          <w:b/>
          <w:sz w:val="24"/>
        </w:rPr>
        <w:t xml:space="preserve">　</w:t>
      </w:r>
      <w:r>
        <w:rPr>
          <w:rFonts w:hint="eastAsia"/>
          <w:b/>
          <w:sz w:val="24"/>
        </w:rPr>
        <w:t>進学に関する</w:t>
      </w:r>
      <w:r w:rsidR="007C2520">
        <w:rPr>
          <w:rFonts w:hint="eastAsia"/>
          <w:b/>
          <w:sz w:val="24"/>
        </w:rPr>
        <w:t>フェアの開催について</w:t>
      </w:r>
    </w:p>
    <w:p w:rsidR="00AF5B79" w:rsidRDefault="00AF5B79" w:rsidP="00E84BB7">
      <w:pPr>
        <w:spacing w:line="0" w:lineRule="atLeast"/>
        <w:ind w:firstLineChars="100" w:firstLine="210"/>
      </w:pPr>
      <w:r>
        <w:rPr>
          <w:rFonts w:hint="eastAsia"/>
        </w:rPr>
        <w:t>下記の通り、</w:t>
      </w:r>
      <w:r w:rsidR="002A456E">
        <w:rPr>
          <w:rFonts w:hint="eastAsia"/>
        </w:rPr>
        <w:t>各フェア</w:t>
      </w:r>
      <w:r>
        <w:rPr>
          <w:rFonts w:hint="eastAsia"/>
        </w:rPr>
        <w:t>の情報がホームページに掲載されましたのでお知らせします。詳細については、</w:t>
      </w:r>
      <w:r w:rsidR="002A456E">
        <w:rPr>
          <w:rFonts w:hint="eastAsia"/>
        </w:rPr>
        <w:t>それぞれの</w:t>
      </w:r>
      <w:r>
        <w:rPr>
          <w:rFonts w:hint="eastAsia"/>
        </w:rPr>
        <w:t>ホームページを確認してください。また、下記のフェアは事前予約制に</w:t>
      </w:r>
      <w:r w:rsidR="00E84BB7">
        <w:rPr>
          <w:rFonts w:hint="eastAsia"/>
        </w:rPr>
        <w:t>なっています。予約開始日</w:t>
      </w:r>
      <w:r w:rsidR="002A456E">
        <w:rPr>
          <w:rFonts w:hint="eastAsia"/>
        </w:rPr>
        <w:t>を</w:t>
      </w:r>
      <w:r w:rsidR="00E84BB7">
        <w:rPr>
          <w:rFonts w:hint="eastAsia"/>
        </w:rPr>
        <w:t>確認しておくと良いでしょう。</w:t>
      </w:r>
    </w:p>
    <w:p w:rsidR="00E84BB7" w:rsidRPr="00E84BB7" w:rsidRDefault="00E84BB7" w:rsidP="00E84BB7">
      <w:pPr>
        <w:spacing w:line="0" w:lineRule="atLeast"/>
        <w:ind w:firstLineChars="100" w:firstLine="120"/>
        <w:rPr>
          <w:sz w:val="12"/>
        </w:rPr>
      </w:pPr>
    </w:p>
    <w:p w:rsidR="00AF5B79" w:rsidRPr="00E84BB7" w:rsidRDefault="00AF5B79" w:rsidP="00E84BB7">
      <w:pPr>
        <w:spacing w:line="0" w:lineRule="atLeast"/>
        <w:rPr>
          <w:rFonts w:cs="Times New Roman"/>
          <w:color w:val="000000" w:themeColor="text1"/>
          <w:sz w:val="24"/>
          <w:shd w:val="pct15" w:color="auto" w:fill="FFFFFF"/>
        </w:rPr>
      </w:pPr>
      <w:r w:rsidRPr="00E84BB7">
        <w:rPr>
          <w:rFonts w:cs="Times New Roman" w:hint="eastAsia"/>
          <w:b/>
          <w:color w:val="000000" w:themeColor="text1"/>
          <w:sz w:val="24"/>
          <w:shd w:val="pct15" w:color="auto" w:fill="FFFFFF"/>
        </w:rPr>
        <w:t>☆２０２２年　彩の国私学進学フェア（事前予約制）</w:t>
      </w:r>
    </w:p>
    <w:tbl>
      <w:tblPr>
        <w:tblStyle w:val="a3"/>
        <w:tblW w:w="0" w:type="auto"/>
        <w:tblLook w:val="04A0" w:firstRow="1" w:lastRow="0" w:firstColumn="1" w:lastColumn="0" w:noHBand="0" w:noVBand="1"/>
      </w:tblPr>
      <w:tblGrid>
        <w:gridCol w:w="10194"/>
      </w:tblGrid>
      <w:tr w:rsidR="00AF5B79" w:rsidTr="005B331C">
        <w:tc>
          <w:tcPr>
            <w:tcW w:w="10456" w:type="dxa"/>
          </w:tcPr>
          <w:p w:rsidR="00AF5B79" w:rsidRDefault="00AF5B79" w:rsidP="00E84BB7">
            <w:pPr>
              <w:spacing w:line="0" w:lineRule="atLeast"/>
              <w:rPr>
                <w:rFonts w:cs="Times New Roman"/>
                <w:color w:val="000000" w:themeColor="text1"/>
              </w:rPr>
            </w:pPr>
            <w:r>
              <w:rPr>
                <w:rFonts w:cs="Times New Roman" w:hint="eastAsia"/>
                <w:color w:val="000000" w:themeColor="text1"/>
              </w:rPr>
              <w:t>【会場：ウエスタ川越】　　　 ７月１８日（月）  １０：３０～１６：４５</w:t>
            </w:r>
          </w:p>
          <w:p w:rsidR="00AF5B79" w:rsidRPr="00962CF2" w:rsidRDefault="00AF5B79" w:rsidP="00E84BB7">
            <w:pPr>
              <w:spacing w:line="0" w:lineRule="atLeast"/>
              <w:ind w:firstLineChars="1400" w:firstLine="2940"/>
              <w:rPr>
                <w:rFonts w:cs="Times New Roman"/>
                <w:color w:val="FF0000"/>
              </w:rPr>
            </w:pPr>
            <w:r>
              <w:rPr>
                <w:rFonts w:cs="Times New Roman" w:hint="eastAsia"/>
                <w:color w:val="000000" w:themeColor="text1"/>
              </w:rPr>
              <w:t xml:space="preserve">　参加校数（予定）６１校　</w:t>
            </w:r>
            <w:r w:rsidRPr="00962CF2">
              <w:rPr>
                <w:rFonts w:cs="Times New Roman" w:hint="eastAsia"/>
                <w:color w:val="FF0000"/>
              </w:rPr>
              <w:t>予約開始予定６月２７日１２：００～</w:t>
            </w:r>
          </w:p>
        </w:tc>
      </w:tr>
      <w:tr w:rsidR="00AF5B79" w:rsidTr="005B331C">
        <w:tc>
          <w:tcPr>
            <w:tcW w:w="10456" w:type="dxa"/>
          </w:tcPr>
          <w:p w:rsidR="00AF5B79" w:rsidRDefault="00AF5B79" w:rsidP="00E84BB7">
            <w:pPr>
              <w:spacing w:line="0" w:lineRule="atLeast"/>
              <w:rPr>
                <w:rFonts w:cs="Times New Roman"/>
                <w:color w:val="000000" w:themeColor="text1"/>
              </w:rPr>
            </w:pPr>
            <w:r>
              <w:rPr>
                <w:rFonts w:cs="Times New Roman" w:hint="eastAsia"/>
                <w:color w:val="000000" w:themeColor="text1"/>
              </w:rPr>
              <w:t>【会場：大宮ソニックシティ】 ８月　６日（土）  １０：３０～１６：４５</w:t>
            </w:r>
          </w:p>
          <w:p w:rsidR="00AF5B79" w:rsidRPr="00962CF2" w:rsidRDefault="00AF5B79" w:rsidP="00E84BB7">
            <w:pPr>
              <w:spacing w:line="0" w:lineRule="atLeast"/>
              <w:rPr>
                <w:rFonts w:cs="Times New Roman"/>
                <w:color w:val="000000" w:themeColor="text1"/>
              </w:rPr>
            </w:pPr>
            <w:r>
              <w:rPr>
                <w:rFonts w:cs="Times New Roman" w:hint="eastAsia"/>
                <w:color w:val="000000" w:themeColor="text1"/>
              </w:rPr>
              <w:t xml:space="preserve">　　　　　　　　　　　　　　　参加校数（予定）９７校　</w:t>
            </w:r>
            <w:r w:rsidRPr="00962CF2">
              <w:rPr>
                <w:rFonts w:cs="Times New Roman" w:hint="eastAsia"/>
                <w:color w:val="FF0000"/>
              </w:rPr>
              <w:t>予約開始予定７月１４日１２：００～</w:t>
            </w:r>
          </w:p>
        </w:tc>
      </w:tr>
    </w:tbl>
    <w:p w:rsidR="00AF5B79" w:rsidRPr="005B2707" w:rsidRDefault="00AF5B79" w:rsidP="00E84BB7">
      <w:pPr>
        <w:spacing w:line="0" w:lineRule="atLeast"/>
        <w:ind w:left="210" w:hangingChars="100" w:hanging="210"/>
        <w:rPr>
          <w:rFonts w:cs="Times New Roman"/>
          <w:color w:val="000000" w:themeColor="text1"/>
        </w:rPr>
      </w:pPr>
      <w:r>
        <w:rPr>
          <w:rFonts w:cs="Times New Roman" w:hint="eastAsia"/>
          <w:color w:val="000000" w:themeColor="text1"/>
        </w:rPr>
        <w:t>※参加希望の場合は、よみうり進学メディアのホームページから、</w:t>
      </w:r>
      <w:r w:rsidRPr="005B2707">
        <w:rPr>
          <w:rFonts w:cs="Times New Roman" w:hint="eastAsia"/>
          <w:color w:val="000000" w:themeColor="text1"/>
        </w:rPr>
        <w:t>来場予約</w:t>
      </w:r>
      <w:r>
        <w:rPr>
          <w:rFonts w:cs="Times New Roman" w:hint="eastAsia"/>
          <w:color w:val="000000" w:themeColor="text1"/>
        </w:rPr>
        <w:t>の</w:t>
      </w:r>
      <w:r w:rsidRPr="005B2707">
        <w:rPr>
          <w:rFonts w:cs="Times New Roman" w:hint="eastAsia"/>
          <w:color w:val="000000" w:themeColor="text1"/>
        </w:rPr>
        <w:t>申込</w:t>
      </w:r>
      <w:r>
        <w:rPr>
          <w:rFonts w:cs="Times New Roman" w:hint="eastAsia"/>
          <w:color w:val="000000" w:themeColor="text1"/>
        </w:rPr>
        <w:t>をしてください。</w:t>
      </w:r>
    </w:p>
    <w:p w:rsidR="00AF5B79" w:rsidRPr="00E84BB7" w:rsidRDefault="00AF5B79" w:rsidP="00E84BB7">
      <w:pPr>
        <w:spacing w:line="0" w:lineRule="atLeast"/>
        <w:rPr>
          <w:rFonts w:cs="Times New Roman"/>
          <w:sz w:val="12"/>
        </w:rPr>
      </w:pPr>
    </w:p>
    <w:p w:rsidR="00AF5B79" w:rsidRPr="00E84BB7" w:rsidRDefault="00AF5B79" w:rsidP="00E84BB7">
      <w:pPr>
        <w:spacing w:line="0" w:lineRule="atLeast"/>
        <w:rPr>
          <w:rFonts w:cs="Times New Roman"/>
          <w:b/>
          <w:color w:val="000000" w:themeColor="text1"/>
          <w:sz w:val="24"/>
          <w:shd w:val="pct15" w:color="auto" w:fill="FFFFFF"/>
        </w:rPr>
      </w:pPr>
      <w:r w:rsidRPr="00E84BB7">
        <w:rPr>
          <w:rFonts w:cs="Times New Roman" w:hint="eastAsia"/>
          <w:b/>
          <w:color w:val="000000" w:themeColor="text1"/>
          <w:sz w:val="24"/>
          <w:shd w:val="pct15" w:color="auto" w:fill="FFFFFF"/>
        </w:rPr>
        <w:t>☆埼玉私学フェア２０２２（事前予約制）</w:t>
      </w:r>
    </w:p>
    <w:tbl>
      <w:tblPr>
        <w:tblStyle w:val="a3"/>
        <w:tblW w:w="0" w:type="auto"/>
        <w:tblLook w:val="04A0" w:firstRow="1" w:lastRow="0" w:firstColumn="1" w:lastColumn="0" w:noHBand="0" w:noVBand="1"/>
      </w:tblPr>
      <w:tblGrid>
        <w:gridCol w:w="10194"/>
      </w:tblGrid>
      <w:tr w:rsidR="00AF5B79" w:rsidTr="005B331C">
        <w:tc>
          <w:tcPr>
            <w:tcW w:w="10456" w:type="dxa"/>
          </w:tcPr>
          <w:p w:rsidR="00AF5B79" w:rsidRPr="005B2707" w:rsidRDefault="00AF5B79" w:rsidP="00E84BB7">
            <w:pPr>
              <w:spacing w:line="0" w:lineRule="atLeast"/>
              <w:rPr>
                <w:rFonts w:cs="Times New Roman"/>
                <w:color w:val="000000" w:themeColor="text1"/>
              </w:rPr>
            </w:pPr>
            <w:r>
              <w:rPr>
                <w:rFonts w:cs="Times New Roman" w:hint="eastAsia"/>
                <w:color w:val="000000" w:themeColor="text1"/>
              </w:rPr>
              <w:t>・</w:t>
            </w:r>
            <w:r w:rsidRPr="005B2707">
              <w:rPr>
                <w:rFonts w:cs="Times New Roman" w:hint="eastAsia"/>
                <w:color w:val="000000" w:themeColor="text1"/>
              </w:rPr>
              <w:t>熊谷展　出展１８校（予定）</w:t>
            </w:r>
            <w:r>
              <w:rPr>
                <w:rFonts w:cs="Times New Roman" w:hint="eastAsia"/>
                <w:color w:val="000000" w:themeColor="text1"/>
              </w:rPr>
              <w:t xml:space="preserve">　</w:t>
            </w:r>
            <w:r w:rsidRPr="005B2707">
              <w:rPr>
                <w:rFonts w:cs="Times New Roman" w:hint="eastAsia"/>
                <w:color w:val="000000" w:themeColor="text1"/>
              </w:rPr>
              <w:t>７月３０日（土）　１０：００～１７：００</w:t>
            </w:r>
          </w:p>
          <w:p w:rsidR="00AF5B79" w:rsidRPr="005B2707" w:rsidRDefault="00AF5B79" w:rsidP="00E84BB7">
            <w:pPr>
              <w:spacing w:line="0" w:lineRule="atLeast"/>
              <w:rPr>
                <w:rFonts w:cs="Times New Roman"/>
                <w:color w:val="000000" w:themeColor="text1"/>
              </w:rPr>
            </w:pPr>
            <w:r w:rsidRPr="005B2707">
              <w:rPr>
                <w:rFonts w:cs="Times New Roman" w:hint="eastAsia"/>
                <w:color w:val="000000" w:themeColor="text1"/>
              </w:rPr>
              <w:t xml:space="preserve"> 　　　　　  　</w:t>
            </w:r>
            <w:r>
              <w:rPr>
                <w:rFonts w:cs="Times New Roman" w:hint="eastAsia"/>
                <w:color w:val="000000" w:themeColor="text1"/>
              </w:rPr>
              <w:t xml:space="preserve"> 　　　　　　　　　</w:t>
            </w:r>
            <w:r w:rsidRPr="005B2707">
              <w:rPr>
                <w:rFonts w:cs="Times New Roman" w:hint="eastAsia"/>
                <w:color w:val="000000" w:themeColor="text1"/>
              </w:rPr>
              <w:t>３１日（日）　１０：００～１６：００</w:t>
            </w:r>
          </w:p>
          <w:p w:rsidR="00AF5B79" w:rsidRPr="00962CF2" w:rsidRDefault="00AF5B79" w:rsidP="00E84BB7">
            <w:pPr>
              <w:spacing w:line="0" w:lineRule="atLeast"/>
              <w:rPr>
                <w:rFonts w:cs="Times New Roman"/>
                <w:color w:val="000000" w:themeColor="text1"/>
              </w:rPr>
            </w:pPr>
            <w:r w:rsidRPr="005B2707">
              <w:rPr>
                <w:rFonts w:cs="Times New Roman" w:hint="eastAsia"/>
                <w:color w:val="000000" w:themeColor="text1"/>
              </w:rPr>
              <w:t xml:space="preserve">　　</w:t>
            </w:r>
            <w:r>
              <w:rPr>
                <w:rFonts w:cs="Times New Roman" w:hint="eastAsia"/>
                <w:color w:val="000000" w:themeColor="text1"/>
              </w:rPr>
              <w:t xml:space="preserve">　　【会場：</w:t>
            </w:r>
            <w:r w:rsidRPr="005B2707">
              <w:rPr>
                <w:rFonts w:cs="Times New Roman" w:hint="eastAsia"/>
                <w:color w:val="000000" w:themeColor="text1"/>
              </w:rPr>
              <w:t>キングアンバサダーホテル熊谷　３F　プリンス・プリンセス</w:t>
            </w:r>
            <w:r>
              <w:rPr>
                <w:rFonts w:cs="Times New Roman" w:hint="eastAsia"/>
                <w:color w:val="000000" w:themeColor="text1"/>
              </w:rPr>
              <w:t xml:space="preserve">】　</w:t>
            </w:r>
          </w:p>
        </w:tc>
      </w:tr>
      <w:tr w:rsidR="00AF5B79" w:rsidTr="005B331C">
        <w:tc>
          <w:tcPr>
            <w:tcW w:w="10456" w:type="dxa"/>
          </w:tcPr>
          <w:p w:rsidR="00AF5B79" w:rsidRPr="005B2707" w:rsidRDefault="00AF5B79" w:rsidP="00E84BB7">
            <w:pPr>
              <w:spacing w:line="0" w:lineRule="atLeast"/>
              <w:rPr>
                <w:rFonts w:cs="Times New Roman"/>
                <w:color w:val="000000" w:themeColor="text1"/>
              </w:rPr>
            </w:pPr>
            <w:r>
              <w:rPr>
                <w:rFonts w:cs="Times New Roman" w:hint="eastAsia"/>
                <w:color w:val="000000" w:themeColor="text1"/>
              </w:rPr>
              <w:t>・</w:t>
            </w:r>
            <w:r w:rsidRPr="005B2707">
              <w:rPr>
                <w:rFonts w:cs="Times New Roman" w:hint="eastAsia"/>
                <w:color w:val="000000" w:themeColor="text1"/>
              </w:rPr>
              <w:t>川越展　出展２９校（予定）</w:t>
            </w:r>
            <w:r>
              <w:rPr>
                <w:rFonts w:cs="Times New Roman" w:hint="eastAsia"/>
                <w:color w:val="000000" w:themeColor="text1"/>
              </w:rPr>
              <w:t xml:space="preserve">　</w:t>
            </w:r>
            <w:r w:rsidRPr="005B2707">
              <w:rPr>
                <w:rFonts w:cs="Times New Roman" w:hint="eastAsia"/>
                <w:color w:val="000000" w:themeColor="text1"/>
              </w:rPr>
              <w:t>８月２０日（土）　１０：００～１７：００</w:t>
            </w:r>
          </w:p>
          <w:p w:rsidR="00AF5B79" w:rsidRPr="005B2707" w:rsidRDefault="00AF5B79" w:rsidP="00E84BB7">
            <w:pPr>
              <w:spacing w:line="0" w:lineRule="atLeast"/>
              <w:rPr>
                <w:rFonts w:cs="Times New Roman"/>
                <w:color w:val="000000" w:themeColor="text1"/>
              </w:rPr>
            </w:pPr>
            <w:r w:rsidRPr="005B2707">
              <w:rPr>
                <w:rFonts w:cs="Times New Roman" w:hint="eastAsia"/>
                <w:color w:val="000000" w:themeColor="text1"/>
              </w:rPr>
              <w:t xml:space="preserve">　　　　　　　　</w:t>
            </w:r>
            <w:r>
              <w:rPr>
                <w:rFonts w:cs="Times New Roman" w:hint="eastAsia"/>
                <w:color w:val="000000" w:themeColor="text1"/>
              </w:rPr>
              <w:t xml:space="preserve">　　　　　　　　　</w:t>
            </w:r>
            <w:r w:rsidRPr="005B2707">
              <w:rPr>
                <w:rFonts w:cs="Times New Roman" w:hint="eastAsia"/>
                <w:color w:val="000000" w:themeColor="text1"/>
              </w:rPr>
              <w:t>２１日（日）　１０：００～１６：００</w:t>
            </w:r>
          </w:p>
          <w:p w:rsidR="00AF5B79" w:rsidRPr="00962CF2" w:rsidRDefault="00AF5B79" w:rsidP="00E84BB7">
            <w:pPr>
              <w:spacing w:line="0" w:lineRule="atLeast"/>
              <w:rPr>
                <w:rFonts w:cs="Times New Roman"/>
                <w:color w:val="000000" w:themeColor="text1"/>
              </w:rPr>
            </w:pPr>
            <w:r w:rsidRPr="005B2707">
              <w:rPr>
                <w:rFonts w:cs="Times New Roman" w:hint="eastAsia"/>
                <w:color w:val="000000" w:themeColor="text1"/>
              </w:rPr>
              <w:t xml:space="preserve">　　　　</w:t>
            </w:r>
            <w:r>
              <w:rPr>
                <w:rFonts w:cs="Times New Roman" w:hint="eastAsia"/>
                <w:color w:val="000000" w:themeColor="text1"/>
              </w:rPr>
              <w:t>【会場：</w:t>
            </w:r>
            <w:r w:rsidRPr="005B2707">
              <w:rPr>
                <w:rFonts w:cs="Times New Roman" w:hint="eastAsia"/>
                <w:color w:val="000000" w:themeColor="text1"/>
              </w:rPr>
              <w:t>ウェスタ川越　１F　多目的ホール</w:t>
            </w:r>
            <w:r>
              <w:rPr>
                <w:rFonts w:cs="Times New Roman" w:hint="eastAsia"/>
                <w:color w:val="000000" w:themeColor="text1"/>
              </w:rPr>
              <w:t xml:space="preserve">】　</w:t>
            </w:r>
            <w:r w:rsidRPr="005B2707">
              <w:rPr>
                <w:rFonts w:cs="Times New Roman" w:hint="eastAsia"/>
                <w:color w:val="000000" w:themeColor="text1"/>
              </w:rPr>
              <w:t>出展２９校（予定）</w:t>
            </w:r>
          </w:p>
        </w:tc>
      </w:tr>
      <w:tr w:rsidR="00AF5B79" w:rsidTr="005B331C">
        <w:tc>
          <w:tcPr>
            <w:tcW w:w="10456" w:type="dxa"/>
          </w:tcPr>
          <w:p w:rsidR="00AF5B79" w:rsidRPr="005B2707" w:rsidRDefault="00AF5B79" w:rsidP="00E84BB7">
            <w:pPr>
              <w:spacing w:line="0" w:lineRule="atLeast"/>
              <w:rPr>
                <w:rFonts w:cs="Times New Roman"/>
                <w:color w:val="000000" w:themeColor="text1"/>
              </w:rPr>
            </w:pPr>
            <w:r>
              <w:rPr>
                <w:rFonts w:cs="Times New Roman" w:hint="eastAsia"/>
                <w:color w:val="000000" w:themeColor="text1"/>
              </w:rPr>
              <w:t>・</w:t>
            </w:r>
            <w:r w:rsidRPr="005B2707">
              <w:rPr>
                <w:rFonts w:cs="Times New Roman" w:hint="eastAsia"/>
                <w:color w:val="000000" w:themeColor="text1"/>
              </w:rPr>
              <w:t>大宮展　出展４７校（予定）</w:t>
            </w:r>
            <w:r>
              <w:rPr>
                <w:rFonts w:cs="Times New Roman" w:hint="eastAsia"/>
                <w:color w:val="000000" w:themeColor="text1"/>
              </w:rPr>
              <w:t xml:space="preserve">　</w:t>
            </w:r>
            <w:r w:rsidRPr="005B2707">
              <w:rPr>
                <w:rFonts w:cs="Times New Roman" w:hint="eastAsia"/>
                <w:color w:val="000000" w:themeColor="text1"/>
              </w:rPr>
              <w:t>８月２７日（土）　１０：００～１７：００</w:t>
            </w:r>
          </w:p>
          <w:p w:rsidR="00AF5B79" w:rsidRPr="005B2707" w:rsidRDefault="00AF5B79" w:rsidP="00E84BB7">
            <w:pPr>
              <w:spacing w:line="0" w:lineRule="atLeast"/>
              <w:rPr>
                <w:rFonts w:cs="Times New Roman"/>
                <w:color w:val="000000" w:themeColor="text1"/>
              </w:rPr>
            </w:pPr>
            <w:r w:rsidRPr="005B2707">
              <w:rPr>
                <w:rFonts w:cs="Times New Roman" w:hint="eastAsia"/>
                <w:color w:val="000000" w:themeColor="text1"/>
              </w:rPr>
              <w:t xml:space="preserve">　　　　　　　　</w:t>
            </w:r>
            <w:r>
              <w:rPr>
                <w:rFonts w:cs="Times New Roman" w:hint="eastAsia"/>
                <w:color w:val="000000" w:themeColor="text1"/>
              </w:rPr>
              <w:t xml:space="preserve">　　　　　　　　　</w:t>
            </w:r>
            <w:r w:rsidRPr="005B2707">
              <w:rPr>
                <w:rFonts w:cs="Times New Roman" w:hint="eastAsia"/>
                <w:color w:val="000000" w:themeColor="text1"/>
              </w:rPr>
              <w:t>２８日（日）　１０：００～１６：００</w:t>
            </w:r>
          </w:p>
          <w:p w:rsidR="00AF5B79" w:rsidRDefault="00AF5B79" w:rsidP="00E84BB7">
            <w:pPr>
              <w:spacing w:line="0" w:lineRule="atLeast"/>
              <w:rPr>
                <w:rFonts w:cs="Times New Roman"/>
                <w:b/>
                <w:color w:val="000000" w:themeColor="text1"/>
              </w:rPr>
            </w:pPr>
            <w:r w:rsidRPr="005B2707">
              <w:rPr>
                <w:rFonts w:cs="Times New Roman" w:hint="eastAsia"/>
                <w:color w:val="000000" w:themeColor="text1"/>
              </w:rPr>
              <w:t xml:space="preserve">　　　　</w:t>
            </w:r>
            <w:r>
              <w:rPr>
                <w:rFonts w:cs="Times New Roman" w:hint="eastAsia"/>
                <w:color w:val="000000" w:themeColor="text1"/>
              </w:rPr>
              <w:t>【会場：</w:t>
            </w:r>
            <w:r w:rsidRPr="005B2707">
              <w:rPr>
                <w:rFonts w:cs="Times New Roman" w:hint="eastAsia"/>
                <w:color w:val="000000" w:themeColor="text1"/>
              </w:rPr>
              <w:t>ソニックシティビルＢ１Ｆ第１～５展示場</w:t>
            </w:r>
            <w:r>
              <w:rPr>
                <w:rFonts w:cs="Times New Roman" w:hint="eastAsia"/>
                <w:color w:val="000000" w:themeColor="text1"/>
              </w:rPr>
              <w:t>、</w:t>
            </w:r>
            <w:r w:rsidRPr="005B2707">
              <w:rPr>
                <w:rFonts w:cs="Times New Roman" w:hint="eastAsia"/>
                <w:color w:val="000000" w:themeColor="text1"/>
              </w:rPr>
              <w:t>４F市民ホール401～404</w:t>
            </w:r>
            <w:r>
              <w:rPr>
                <w:rFonts w:cs="Times New Roman" w:hint="eastAsia"/>
                <w:color w:val="000000" w:themeColor="text1"/>
              </w:rPr>
              <w:t>】</w:t>
            </w:r>
          </w:p>
        </w:tc>
      </w:tr>
    </w:tbl>
    <w:p w:rsidR="00AF5B79" w:rsidRDefault="00AF5B79" w:rsidP="00E84BB7">
      <w:pPr>
        <w:spacing w:line="0" w:lineRule="atLeast"/>
        <w:ind w:left="210" w:hangingChars="100" w:hanging="210"/>
        <w:rPr>
          <w:rFonts w:cs="Times New Roman"/>
          <w:color w:val="000000" w:themeColor="text1"/>
        </w:rPr>
      </w:pPr>
      <w:r>
        <w:rPr>
          <w:rFonts w:cs="Times New Roman" w:hint="eastAsia"/>
          <w:color w:val="000000" w:themeColor="text1"/>
        </w:rPr>
        <w:t>※</w:t>
      </w:r>
      <w:r w:rsidRPr="005B2707">
        <w:rPr>
          <w:rFonts w:cs="Times New Roman" w:hint="eastAsia"/>
          <w:color w:val="000000" w:themeColor="text1"/>
        </w:rPr>
        <w:t>予約を行うには、</w:t>
      </w:r>
      <w:r w:rsidRPr="00962CF2">
        <w:rPr>
          <w:rFonts w:cs="Times New Roman" w:hint="eastAsia"/>
          <w:color w:val="000000" w:themeColor="text1"/>
        </w:rPr>
        <w:t>埼玉私学ドットコム</w:t>
      </w:r>
      <w:r>
        <w:rPr>
          <w:rFonts w:cs="Times New Roman" w:hint="eastAsia"/>
          <w:color w:val="000000" w:themeColor="text1"/>
        </w:rPr>
        <w:t>のホームページより</w:t>
      </w:r>
      <w:r w:rsidRPr="005B2707">
        <w:rPr>
          <w:rFonts w:cs="Times New Roman" w:hint="eastAsia"/>
          <w:color w:val="000000" w:themeColor="text1"/>
        </w:rPr>
        <w:t>『会員登録』と『予約受付』の２段階の手続きが必要です。</w:t>
      </w:r>
      <w:r w:rsidRPr="00962CF2">
        <w:rPr>
          <w:rFonts w:cs="Times New Roman" w:hint="eastAsia"/>
          <w:color w:val="FF0000"/>
        </w:rPr>
        <w:t>『会員登録』は７月１３日（水）から</w:t>
      </w:r>
      <w:r>
        <w:rPr>
          <w:rFonts w:cs="Times New Roman" w:hint="eastAsia"/>
          <w:color w:val="000000" w:themeColor="text1"/>
        </w:rPr>
        <w:t>を予定しています。</w:t>
      </w:r>
      <w:r w:rsidRPr="005B2707">
        <w:rPr>
          <w:rFonts w:cs="Times New Roman" w:hint="eastAsia"/>
          <w:color w:val="000000" w:themeColor="text1"/>
        </w:rPr>
        <w:t>『予約受付』は、</w:t>
      </w:r>
      <w:r w:rsidRPr="00962CF2">
        <w:rPr>
          <w:rFonts w:cs="Times New Roman" w:hint="eastAsia"/>
          <w:color w:val="FF0000"/>
        </w:rPr>
        <w:t>熊谷展が開催日の２週間程度前</w:t>
      </w:r>
      <w:r w:rsidRPr="005B2707">
        <w:rPr>
          <w:rFonts w:cs="Times New Roman" w:hint="eastAsia"/>
          <w:color w:val="000000" w:themeColor="text1"/>
        </w:rPr>
        <w:t>から、</w:t>
      </w:r>
      <w:r w:rsidRPr="00962CF2">
        <w:rPr>
          <w:rFonts w:cs="Times New Roman" w:hint="eastAsia"/>
          <w:color w:val="FF0000"/>
        </w:rPr>
        <w:t>川越展と大宮展がそれぞれ開催日の２０日程度前</w:t>
      </w:r>
      <w:r w:rsidRPr="005B2707">
        <w:rPr>
          <w:rFonts w:cs="Times New Roman" w:hint="eastAsia"/>
          <w:color w:val="000000" w:themeColor="text1"/>
        </w:rPr>
        <w:t>からの開始を予定しています。</w:t>
      </w:r>
    </w:p>
    <w:p w:rsidR="00AF5B79" w:rsidRPr="00E84BB7" w:rsidRDefault="00AF5B79" w:rsidP="00E84BB7">
      <w:pPr>
        <w:spacing w:line="0" w:lineRule="atLeast"/>
        <w:rPr>
          <w:rFonts w:cs="Times New Roman"/>
          <w:sz w:val="12"/>
        </w:rPr>
      </w:pPr>
    </w:p>
    <w:p w:rsidR="00AF5B79" w:rsidRPr="00E84BB7" w:rsidRDefault="00AF5B79" w:rsidP="00E84BB7">
      <w:pPr>
        <w:spacing w:line="0" w:lineRule="atLeast"/>
        <w:rPr>
          <w:rFonts w:cs="Times New Roman"/>
          <w:b/>
          <w:color w:val="000000" w:themeColor="text1"/>
          <w:sz w:val="24"/>
          <w:shd w:val="pct15" w:color="auto" w:fill="FFFFFF"/>
        </w:rPr>
      </w:pPr>
      <w:r w:rsidRPr="00E84BB7">
        <w:rPr>
          <w:rFonts w:cs="Times New Roman" w:hint="eastAsia"/>
          <w:b/>
          <w:color w:val="000000" w:themeColor="text1"/>
          <w:sz w:val="24"/>
          <w:shd w:val="pct15" w:color="auto" w:fill="FFFFFF"/>
        </w:rPr>
        <w:t>☆北部地区県立高校進学フェア（事前予約制）</w:t>
      </w:r>
    </w:p>
    <w:tbl>
      <w:tblPr>
        <w:tblStyle w:val="a3"/>
        <w:tblW w:w="0" w:type="auto"/>
        <w:tblLook w:val="04A0" w:firstRow="1" w:lastRow="0" w:firstColumn="1" w:lastColumn="0" w:noHBand="0" w:noVBand="1"/>
      </w:tblPr>
      <w:tblGrid>
        <w:gridCol w:w="10194"/>
      </w:tblGrid>
      <w:tr w:rsidR="00AF5B79" w:rsidTr="005B331C">
        <w:tc>
          <w:tcPr>
            <w:tcW w:w="10456" w:type="dxa"/>
          </w:tcPr>
          <w:p w:rsidR="00AF5B79" w:rsidRDefault="00AF5B79" w:rsidP="00E84BB7">
            <w:pPr>
              <w:spacing w:line="0" w:lineRule="atLeast"/>
              <w:ind w:firstLineChars="100" w:firstLine="210"/>
              <w:rPr>
                <w:rFonts w:cs="Times New Roman"/>
                <w:color w:val="000000" w:themeColor="text1"/>
              </w:rPr>
            </w:pPr>
            <w:r>
              <w:rPr>
                <w:rFonts w:cs="Times New Roman" w:hint="eastAsia"/>
                <w:color w:val="000000" w:themeColor="text1"/>
              </w:rPr>
              <w:t>【会場：県立熊谷西高等学校】　７月２３日（土）・２４日（日）</w:t>
            </w:r>
            <w:r w:rsidRPr="005B2707">
              <w:rPr>
                <w:rFonts w:cs="Times New Roman" w:hint="eastAsia"/>
                <w:color w:val="000000" w:themeColor="text1"/>
              </w:rPr>
              <w:t>１０：００～１６：００</w:t>
            </w:r>
          </w:p>
          <w:p w:rsidR="00AF5B79" w:rsidRPr="00962CF2" w:rsidRDefault="00AF5B79" w:rsidP="00E84BB7">
            <w:pPr>
              <w:spacing w:line="0" w:lineRule="atLeast"/>
              <w:ind w:firstLineChars="1600" w:firstLine="3360"/>
              <w:rPr>
                <w:rFonts w:cs="Times New Roman"/>
                <w:color w:val="000000" w:themeColor="text1"/>
              </w:rPr>
            </w:pPr>
            <w:r>
              <w:rPr>
                <w:rFonts w:cs="Times New Roman" w:hint="eastAsia"/>
                <w:color w:val="000000" w:themeColor="text1"/>
              </w:rPr>
              <w:t>参加校数（予定）</w:t>
            </w:r>
            <w:r w:rsidRPr="00A93081">
              <w:rPr>
                <w:rFonts w:cs="Times New Roman" w:hint="eastAsia"/>
                <w:color w:val="000000" w:themeColor="text1"/>
              </w:rPr>
              <w:t>北部地区県立高校２２校</w:t>
            </w:r>
          </w:p>
        </w:tc>
      </w:tr>
    </w:tbl>
    <w:p w:rsidR="00AF5B79" w:rsidRDefault="00AF5B79" w:rsidP="00E84BB7">
      <w:pPr>
        <w:spacing w:line="0" w:lineRule="atLeast"/>
        <w:ind w:left="210" w:hangingChars="100" w:hanging="210"/>
        <w:rPr>
          <w:rFonts w:cs="Times New Roman"/>
          <w:color w:val="000000" w:themeColor="text1"/>
        </w:rPr>
      </w:pPr>
      <w:r>
        <w:rPr>
          <w:rFonts w:cs="Times New Roman" w:hint="eastAsia"/>
          <w:color w:val="000000" w:themeColor="text1"/>
        </w:rPr>
        <w:t>※</w:t>
      </w:r>
      <w:r w:rsidRPr="00A93081">
        <w:rPr>
          <w:rFonts w:cs="Times New Roman" w:hint="eastAsia"/>
          <w:color w:val="000000" w:themeColor="text1"/>
        </w:rPr>
        <w:t>相談をしたい第一希望の高校学校のホームページから予約をしてください。</w:t>
      </w:r>
      <w:r w:rsidRPr="00962CF2">
        <w:rPr>
          <w:rFonts w:cs="Times New Roman" w:hint="eastAsia"/>
          <w:color w:val="FF0000"/>
        </w:rPr>
        <w:t>予約開始日時は、７月２日（土）の正午</w:t>
      </w:r>
      <w:r w:rsidRPr="00A93081">
        <w:rPr>
          <w:rFonts w:cs="Times New Roman" w:hint="eastAsia"/>
          <w:color w:val="000000" w:themeColor="text1"/>
        </w:rPr>
        <w:t>です。</w:t>
      </w:r>
    </w:p>
    <w:p w:rsidR="00E06A82" w:rsidRDefault="00E06A82" w:rsidP="00E84BB7">
      <w:pPr>
        <w:spacing w:line="0" w:lineRule="atLeast"/>
        <w:rPr>
          <w:rFonts w:cs="Times New Roman"/>
          <w:color w:val="000000" w:themeColor="text1"/>
          <w:sz w:val="12"/>
        </w:rPr>
      </w:pPr>
    </w:p>
    <w:p w:rsidR="00E84BB7" w:rsidRDefault="00E06A82" w:rsidP="00E84BB7">
      <w:pPr>
        <w:spacing w:line="0" w:lineRule="atLeast"/>
        <w:rPr>
          <w:b/>
          <w:sz w:val="24"/>
        </w:rPr>
      </w:pPr>
      <w:r>
        <w:rPr>
          <w:rFonts w:hint="eastAsia"/>
          <w:b/>
          <w:sz w:val="24"/>
        </w:rPr>
        <w:t xml:space="preserve">２　</w:t>
      </w:r>
      <w:bookmarkStart w:id="0" w:name="_GoBack"/>
      <w:bookmarkEnd w:id="0"/>
      <w:r w:rsidR="00E84BB7">
        <w:rPr>
          <w:rFonts w:hint="eastAsia"/>
          <w:b/>
          <w:sz w:val="24"/>
        </w:rPr>
        <w:t>期末テスト</w:t>
      </w:r>
      <w:r w:rsidR="002A456E">
        <w:rPr>
          <w:rFonts w:hint="eastAsia"/>
          <w:b/>
          <w:sz w:val="24"/>
        </w:rPr>
        <w:t>まで１週間</w:t>
      </w:r>
      <w:r w:rsidR="00E84BB7">
        <w:rPr>
          <w:rFonts w:hint="eastAsia"/>
          <w:b/>
          <w:sz w:val="24"/>
        </w:rPr>
        <w:t>を切りました。</w:t>
      </w:r>
    </w:p>
    <w:p w:rsidR="00E84BB7" w:rsidRPr="00AF1CB6" w:rsidRDefault="00E84BB7" w:rsidP="00E84BB7">
      <w:pPr>
        <w:spacing w:line="0" w:lineRule="atLeast"/>
      </w:pPr>
      <w:r>
        <w:rPr>
          <w:rFonts w:hint="eastAsia"/>
        </w:rPr>
        <w:t xml:space="preserve">　今回の期末テストが</w:t>
      </w:r>
      <w:r w:rsidR="00211AA8">
        <w:rPr>
          <w:rFonts w:hint="eastAsia"/>
        </w:rPr>
        <w:t>、</w:t>
      </w:r>
      <w:r>
        <w:rPr>
          <w:rFonts w:hint="eastAsia"/>
        </w:rPr>
        <w:t>今まで以上に君達にとって大切になるという話を何度かしてきたと思います。</w:t>
      </w:r>
      <w:r w:rsidRPr="00D1365E">
        <w:rPr>
          <w:rFonts w:hint="eastAsia"/>
        </w:rPr>
        <w:t>悔いのない期末テストになるように準備を進めていきましょう。</w:t>
      </w:r>
      <w:r>
        <w:rPr>
          <w:rFonts w:hint="eastAsia"/>
        </w:rPr>
        <w:t>下記は今までの卒業生が受験を終えた時に、後輩達に向けて書いてくれたものです。ぜひ先輩達からのメッセージを受け取り、期末テストの糧としてください。</w:t>
      </w:r>
    </w:p>
    <w:p w:rsidR="00E84BB7" w:rsidRPr="00AF1CB6" w:rsidRDefault="004335C3" w:rsidP="00E84BB7">
      <w:pPr>
        <w:rPr>
          <w:sz w:val="18"/>
        </w:rPr>
      </w:pPr>
      <w:r>
        <w:rPr>
          <w:noProof/>
          <w:sz w:val="18"/>
        </w:rPr>
        <mc:AlternateContent>
          <mc:Choice Requires="wps">
            <w:drawing>
              <wp:anchor distT="0" distB="0" distL="114300" distR="114300" simplePos="0" relativeHeight="251667456" behindDoc="0" locked="0" layoutInCell="1" allowOverlap="1" wp14:anchorId="250276CA" wp14:editId="6A93F61A">
                <wp:simplePos x="0" y="0"/>
                <wp:positionH relativeFrom="margin">
                  <wp:align>center</wp:align>
                </wp:positionH>
                <wp:positionV relativeFrom="paragraph">
                  <wp:posOffset>63500</wp:posOffset>
                </wp:positionV>
                <wp:extent cx="6777038" cy="2843213"/>
                <wp:effectExtent l="19050" t="19050" r="24130" b="14605"/>
                <wp:wrapNone/>
                <wp:docPr id="4" name="角丸四角形 4"/>
                <wp:cNvGraphicFramePr/>
                <a:graphic xmlns:a="http://schemas.openxmlformats.org/drawingml/2006/main">
                  <a:graphicData uri="http://schemas.microsoft.com/office/word/2010/wordprocessingShape">
                    <wps:wsp>
                      <wps:cNvSpPr/>
                      <wps:spPr>
                        <a:xfrm>
                          <a:off x="0" y="0"/>
                          <a:ext cx="6777038" cy="2843213"/>
                        </a:xfrm>
                        <a:prstGeom prst="roundRect">
                          <a:avLst>
                            <a:gd name="adj" fmla="val 2307"/>
                          </a:avLst>
                        </a:prstGeom>
                        <a:noFill/>
                        <a:ln w="38100" cap="flat" cmpd="sng" algn="ctr">
                          <a:solidFill>
                            <a:sysClr val="windowText" lastClr="000000"/>
                          </a:solidFill>
                          <a:prstDash val="lgDashDot"/>
                          <a:miter lim="800000"/>
                        </a:ln>
                        <a:effectLst/>
                      </wps:spPr>
                      <wps:txbx>
                        <w:txbxContent>
                          <w:p w:rsidR="00E84BB7" w:rsidRDefault="00E84BB7" w:rsidP="00E84BB7">
                            <w:pPr>
                              <w:spacing w:line="0" w:lineRule="atLeast"/>
                              <w:ind w:left="210" w:hangingChars="100" w:hanging="210"/>
                              <w:jc w:val="left"/>
                              <w:rPr>
                                <w:color w:val="000000" w:themeColor="text1"/>
                              </w:rPr>
                            </w:pPr>
                            <w:r>
                              <w:rPr>
                                <w:rFonts w:hint="eastAsia"/>
                                <w:color w:val="000000" w:themeColor="text1"/>
                              </w:rPr>
                              <w:t>○</w:t>
                            </w:r>
                            <w:r w:rsidRPr="00FD07B4">
                              <w:rPr>
                                <w:rFonts w:hint="eastAsia"/>
                                <w:b/>
                                <w:color w:val="000000" w:themeColor="text1"/>
                                <w:u w:val="wave"/>
                              </w:rPr>
                              <w:t>１学期から勉強すれば良かった。</w:t>
                            </w:r>
                            <w:r w:rsidRPr="00FD07B4">
                              <w:rPr>
                                <w:rFonts w:hint="eastAsia"/>
                                <w:color w:val="000000" w:themeColor="text1"/>
                              </w:rPr>
                              <w:t>それだけ。「受験勉強は夏休みあたりからやったほうがよい」と思っていたが、そうではないと感じた。夏休みは暑くて、集中して勉強できなかった。そんなのただの言い訳だろ、と思っている人もいるだろう。だが、それは事実だ。１学期から勉強していれば、学力が上がってただろうな…。</w:t>
                            </w:r>
                          </w:p>
                          <w:p w:rsidR="00E84BB7" w:rsidRDefault="00E84BB7" w:rsidP="00E84BB7">
                            <w:pPr>
                              <w:spacing w:line="0" w:lineRule="atLeast"/>
                              <w:ind w:left="210" w:hangingChars="100" w:hanging="210"/>
                              <w:jc w:val="left"/>
                              <w:rPr>
                                <w:color w:val="000000" w:themeColor="text1"/>
                              </w:rPr>
                            </w:pPr>
                            <w:r>
                              <w:rPr>
                                <w:rFonts w:hint="eastAsia"/>
                                <w:color w:val="000000" w:themeColor="text1"/>
                              </w:rPr>
                              <w:t>○</w:t>
                            </w:r>
                            <w:r w:rsidRPr="00FD07B4">
                              <w:rPr>
                                <w:rFonts w:hint="eastAsia"/>
                                <w:color w:val="000000" w:themeColor="text1"/>
                              </w:rPr>
                              <w:t>私は１０月を過ぎたあたりから思うように北辰テストで結果を出すことができなかったので受験するコースを１つ下げようかなと思ったり、あきらめたこともたくさんあったのですが今あきらめたら絶対後悔すると思って</w:t>
                            </w:r>
                            <w:r w:rsidRPr="00AD6A50">
                              <w:rPr>
                                <w:rFonts w:hint="eastAsia"/>
                                <w:b/>
                                <w:color w:val="000000" w:themeColor="text1"/>
                              </w:rPr>
                              <w:t>、</w:t>
                            </w:r>
                            <w:r w:rsidRPr="00FD07B4">
                              <w:rPr>
                                <w:rFonts w:hint="eastAsia"/>
                                <w:b/>
                                <w:color w:val="000000" w:themeColor="text1"/>
                                <w:u w:val="wave"/>
                              </w:rPr>
                              <w:t>努力し続けて良かったなと思っています。</w:t>
                            </w:r>
                          </w:p>
                          <w:p w:rsidR="00E84BB7" w:rsidRDefault="00E84BB7" w:rsidP="00E84BB7">
                            <w:pPr>
                              <w:spacing w:line="0" w:lineRule="atLeast"/>
                              <w:ind w:left="210" w:hangingChars="100" w:hanging="210"/>
                              <w:jc w:val="left"/>
                              <w:rPr>
                                <w:color w:val="000000" w:themeColor="text1"/>
                              </w:rPr>
                            </w:pPr>
                            <w:r>
                              <w:rPr>
                                <w:rFonts w:hint="eastAsia"/>
                                <w:color w:val="000000" w:themeColor="text1"/>
                              </w:rPr>
                              <w:t>○</w:t>
                            </w:r>
                            <w:r w:rsidRPr="00FD07B4">
                              <w:rPr>
                                <w:rFonts w:hint="eastAsia"/>
                                <w:color w:val="000000" w:themeColor="text1"/>
                              </w:rPr>
                              <w:t>正直言ってもうちょっと頑張れたかなと思っています。終えてから、「</w:t>
                            </w:r>
                            <w:r w:rsidRPr="00FD07B4">
                              <w:rPr>
                                <w:rFonts w:hint="eastAsia"/>
                                <w:b/>
                                <w:color w:val="000000" w:themeColor="text1"/>
                                <w:u w:val="wave"/>
                              </w:rPr>
                              <w:t>あそこをもう少しやっていればよかったかな。</w:t>
                            </w:r>
                            <w:r w:rsidRPr="00FD07B4">
                              <w:rPr>
                                <w:rFonts w:hint="eastAsia"/>
                                <w:color w:val="000000" w:themeColor="text1"/>
                              </w:rPr>
                              <w:t>」とか思います。今は終わって良かったなと思いますが、やっぱり後悔という気持ちの方が大きいです。</w:t>
                            </w:r>
                          </w:p>
                          <w:p w:rsidR="00E84BB7" w:rsidRDefault="00E84BB7" w:rsidP="00E84BB7">
                            <w:pPr>
                              <w:spacing w:line="0" w:lineRule="atLeast"/>
                              <w:ind w:left="210" w:hangingChars="100" w:hanging="210"/>
                              <w:jc w:val="left"/>
                              <w:rPr>
                                <w:b/>
                                <w:color w:val="000000" w:themeColor="text1"/>
                                <w:u w:val="wave"/>
                              </w:rPr>
                            </w:pPr>
                            <w:r>
                              <w:rPr>
                                <w:rFonts w:hint="eastAsia"/>
                                <w:color w:val="000000" w:themeColor="text1"/>
                              </w:rPr>
                              <w:t>○</w:t>
                            </w:r>
                            <w:r w:rsidRPr="00FD07B4">
                              <w:rPr>
                                <w:rFonts w:hint="eastAsia"/>
                                <w:color w:val="000000" w:themeColor="text1"/>
                              </w:rPr>
                              <w:t>私は３年生になって受験期に入ってからもなかなか受験生だという実感が持てず、夏休みは普段通り、テレビを見続けてしまい、父に言われてからやっと勉強を始めるという生活を続けてしまったため、夏休み後には偏差値が一気に下がってしまい、落ち込みました。冬休みはそのようなことはしないようにしようと思い、夜遅くまで基本を鍛えました。そのおかげで、偏差値は少しずつ上がって最初の時期に戻ってきましたが、</w:t>
                            </w:r>
                            <w:r w:rsidRPr="00FD07B4">
                              <w:rPr>
                                <w:rFonts w:hint="eastAsia"/>
                                <w:b/>
                                <w:color w:val="000000" w:themeColor="text1"/>
                                <w:u w:val="wave"/>
                              </w:rPr>
                              <w:t>今でももっと前々から勉強に励んでいれば良かったと後悔しています。</w:t>
                            </w:r>
                          </w:p>
                          <w:p w:rsidR="00E84BB7" w:rsidRPr="00FD07B4" w:rsidRDefault="00E84BB7" w:rsidP="00E84BB7">
                            <w:pPr>
                              <w:spacing w:line="0" w:lineRule="atLeast"/>
                              <w:ind w:left="210" w:hangingChars="100" w:hanging="210"/>
                              <w:jc w:val="left"/>
                              <w:rPr>
                                <w:color w:val="000000" w:themeColor="text1"/>
                              </w:rPr>
                            </w:pPr>
                            <w:r w:rsidRPr="00FD07B4">
                              <w:rPr>
                                <w:rFonts w:hint="eastAsia"/>
                                <w:color w:val="000000" w:themeColor="text1"/>
                              </w:rPr>
                              <w:t>○後悔していることは夏休みあけの北辰テストは上がったが、安定せずに上がったり下がったりして大変だったこと。</w:t>
                            </w:r>
                            <w:r w:rsidRPr="00FD07B4">
                              <w:rPr>
                                <w:rFonts w:hint="eastAsia"/>
                                <w:b/>
                                <w:color w:val="000000" w:themeColor="text1"/>
                                <w:u w:val="wave"/>
                              </w:rPr>
                              <w:t>勉強せずに少しスマホをいじったり、テレビを見たりダラダラしてしまったこと。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276CA" id="角丸四角形 4" o:spid="_x0000_s1030" style="position:absolute;left:0;text-align:left;margin-left:0;margin-top:5pt;width:533.65pt;height:223.9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" filled="f" strokecolor="windowText" strokeweight="3pt">
                <v:stroke dashstyle="longDashDot" joinstyle="miter"/>
                <v:textbox inset="0,0,0,0">
                  <w:txbxContent>
                    <w:p w:rsidR="00E84BB7" w:rsidRDefault="00E84BB7" w:rsidP="00E84BB7">
                      <w:pPr>
                        <w:spacing w:line="0" w:lineRule="atLeast"/>
                        <w:ind w:left="210" w:hangingChars="100" w:hanging="210"/>
                        <w:jc w:val="left"/>
                        <w:rPr>
                          <w:color w:val="000000" w:themeColor="text1"/>
                        </w:rPr>
                      </w:pPr>
                      <w:r>
                        <w:rPr>
                          <w:rFonts w:hint="eastAsia"/>
                          <w:color w:val="000000" w:themeColor="text1"/>
                        </w:rPr>
                        <w:t>○</w:t>
                      </w:r>
                      <w:r w:rsidRPr="00FD07B4">
                        <w:rPr>
                          <w:rFonts w:hint="eastAsia"/>
                          <w:b/>
                          <w:color w:val="000000" w:themeColor="text1"/>
                          <w:u w:val="wave"/>
                        </w:rPr>
                        <w:t>１学期から勉強すれば良かった。</w:t>
                      </w:r>
                      <w:r w:rsidRPr="00FD07B4">
                        <w:rPr>
                          <w:rFonts w:hint="eastAsia"/>
                          <w:color w:val="000000" w:themeColor="text1"/>
                        </w:rPr>
                        <w:t>それだけ。「受験勉強は夏休みあたりからやったほうがよい」と思っていたが、そうではないと感じた。夏休みは暑くて、集中して勉強できなかった。そんなのただの言い訳だろ、と思っている人もいるだろう。だが、それは事実だ。１学期から勉強していれば、学力が上がってただろうな…。</w:t>
                      </w:r>
                    </w:p>
                    <w:p w:rsidR="00E84BB7" w:rsidRDefault="00E84BB7" w:rsidP="00E84BB7">
                      <w:pPr>
                        <w:spacing w:line="0" w:lineRule="atLeast"/>
                        <w:ind w:left="210" w:hangingChars="100" w:hanging="210"/>
                        <w:jc w:val="left"/>
                        <w:rPr>
                          <w:color w:val="000000" w:themeColor="text1"/>
                        </w:rPr>
                      </w:pPr>
                      <w:r>
                        <w:rPr>
                          <w:rFonts w:hint="eastAsia"/>
                          <w:color w:val="000000" w:themeColor="text1"/>
                        </w:rPr>
                        <w:t>○</w:t>
                      </w:r>
                      <w:r w:rsidRPr="00FD07B4">
                        <w:rPr>
                          <w:rFonts w:hint="eastAsia"/>
                          <w:color w:val="000000" w:themeColor="text1"/>
                        </w:rPr>
                        <w:t>私は１０月を過ぎたあたりから思うように北辰テストで結果を出すことができなかったので受験するコースを１つ下げようかなと思ったり、あきらめたこともたくさんあったのですが今あきらめたら絶対後悔すると思って</w:t>
                      </w:r>
                      <w:r w:rsidRPr="00AD6A50">
                        <w:rPr>
                          <w:rFonts w:hint="eastAsia"/>
                          <w:b/>
                          <w:color w:val="000000" w:themeColor="text1"/>
                        </w:rPr>
                        <w:t>、</w:t>
                      </w:r>
                      <w:r w:rsidRPr="00FD07B4">
                        <w:rPr>
                          <w:rFonts w:hint="eastAsia"/>
                          <w:b/>
                          <w:color w:val="000000" w:themeColor="text1"/>
                          <w:u w:val="wave"/>
                        </w:rPr>
                        <w:t>努力し続けて良かったなと思っています。</w:t>
                      </w:r>
                    </w:p>
                    <w:p w:rsidR="00E84BB7" w:rsidRDefault="00E84BB7" w:rsidP="00E84BB7">
                      <w:pPr>
                        <w:spacing w:line="0" w:lineRule="atLeast"/>
                        <w:ind w:left="210" w:hangingChars="100" w:hanging="210"/>
                        <w:jc w:val="left"/>
                        <w:rPr>
                          <w:color w:val="000000" w:themeColor="text1"/>
                        </w:rPr>
                      </w:pPr>
                      <w:r>
                        <w:rPr>
                          <w:rFonts w:hint="eastAsia"/>
                          <w:color w:val="000000" w:themeColor="text1"/>
                        </w:rPr>
                        <w:t>○</w:t>
                      </w:r>
                      <w:r w:rsidRPr="00FD07B4">
                        <w:rPr>
                          <w:rFonts w:hint="eastAsia"/>
                          <w:color w:val="000000" w:themeColor="text1"/>
                        </w:rPr>
                        <w:t>正直言ってもうちょっと頑張れたかなと思っています。終えてから、「</w:t>
                      </w:r>
                      <w:r w:rsidRPr="00FD07B4">
                        <w:rPr>
                          <w:rFonts w:hint="eastAsia"/>
                          <w:b/>
                          <w:color w:val="000000" w:themeColor="text1"/>
                          <w:u w:val="wave"/>
                        </w:rPr>
                        <w:t>あそこをもう少しやっていればよかったかな。</w:t>
                      </w:r>
                      <w:r w:rsidRPr="00FD07B4">
                        <w:rPr>
                          <w:rFonts w:hint="eastAsia"/>
                          <w:color w:val="000000" w:themeColor="text1"/>
                        </w:rPr>
                        <w:t>」とか思います。今は終わって良かったなと思いますが、やっぱり後悔という気持ちの方が大きいです。</w:t>
                      </w:r>
                    </w:p>
                    <w:p w:rsidR="00E84BB7" w:rsidRDefault="00E84BB7" w:rsidP="00E84BB7">
                      <w:pPr>
                        <w:spacing w:line="0" w:lineRule="atLeast"/>
                        <w:ind w:left="210" w:hangingChars="100" w:hanging="210"/>
                        <w:jc w:val="left"/>
                        <w:rPr>
                          <w:b/>
                          <w:color w:val="000000" w:themeColor="text1"/>
                          <w:u w:val="wave"/>
                        </w:rPr>
                      </w:pPr>
                      <w:r>
                        <w:rPr>
                          <w:rFonts w:hint="eastAsia"/>
                          <w:color w:val="000000" w:themeColor="text1"/>
                        </w:rPr>
                        <w:t>○</w:t>
                      </w:r>
                      <w:r w:rsidRPr="00FD07B4">
                        <w:rPr>
                          <w:rFonts w:hint="eastAsia"/>
                          <w:color w:val="000000" w:themeColor="text1"/>
                        </w:rPr>
                        <w:t>私は３年生になって受験期に入ってからもなかなか受験生だという実感が持てず、夏休みは普段通り、テレビを見続けてしまい、父に言われてからやっと勉強を始めるという生活を続けてしまったため、夏休み後には偏差値が一気に下がってしまい、落ち込みました。冬休みはそのようなことはしないようにしようと思い、夜遅くまで基本を鍛えました。そのおかげで、偏差値は少しずつ上がって最初の時期に戻ってきましたが、</w:t>
                      </w:r>
                      <w:r w:rsidRPr="00FD07B4">
                        <w:rPr>
                          <w:rFonts w:hint="eastAsia"/>
                          <w:b/>
                          <w:color w:val="000000" w:themeColor="text1"/>
                          <w:u w:val="wave"/>
                        </w:rPr>
                        <w:t>今でももっと前々から勉強に励んでいれば良かったと後悔しています。</w:t>
                      </w:r>
                    </w:p>
                    <w:p w:rsidR="00E84BB7" w:rsidRPr="00FD07B4" w:rsidRDefault="00E84BB7" w:rsidP="00E84BB7">
                      <w:pPr>
                        <w:spacing w:line="0" w:lineRule="atLeast"/>
                        <w:ind w:left="210" w:hangingChars="100" w:hanging="210"/>
                        <w:jc w:val="left"/>
                        <w:rPr>
                          <w:color w:val="000000" w:themeColor="text1"/>
                        </w:rPr>
                      </w:pPr>
                      <w:r w:rsidRPr="00FD07B4">
                        <w:rPr>
                          <w:rFonts w:hint="eastAsia"/>
                          <w:color w:val="000000" w:themeColor="text1"/>
                        </w:rPr>
                        <w:t>○後悔していることは夏休みあけの北辰テストは上がったが、安定せずに上がったり下がったりして大変だったこと。</w:t>
                      </w:r>
                      <w:r w:rsidRPr="00FD07B4">
                        <w:rPr>
                          <w:rFonts w:hint="eastAsia"/>
                          <w:b/>
                          <w:color w:val="000000" w:themeColor="text1"/>
                          <w:u w:val="wave"/>
                        </w:rPr>
                        <w:t>勉強せずに少しスマホをいじったり、テレビを見たりダラダラしてしまったこと。</w:t>
                      </w:r>
                    </w:p>
                  </w:txbxContent>
                </v:textbox>
                <w10:wrap anchorx="margin"/>
              </v:roundrect>
            </w:pict>
          </mc:Fallback>
        </mc:AlternateContent>
      </w:r>
    </w:p>
    <w:p w:rsidR="00E84BB7" w:rsidRDefault="00E84BB7" w:rsidP="00E84BB7">
      <w:pPr>
        <w:spacing w:line="0" w:lineRule="atLeast"/>
        <w:ind w:firstLineChars="100" w:firstLine="241"/>
        <w:rPr>
          <w:b/>
          <w:sz w:val="24"/>
        </w:rPr>
      </w:pPr>
    </w:p>
    <w:p w:rsidR="00E84BB7" w:rsidRDefault="00E84BB7" w:rsidP="00E84BB7">
      <w:pPr>
        <w:spacing w:line="0" w:lineRule="atLeast"/>
        <w:ind w:firstLineChars="100" w:firstLine="241"/>
        <w:rPr>
          <w:b/>
          <w:sz w:val="24"/>
        </w:rPr>
      </w:pPr>
    </w:p>
    <w:p w:rsidR="00E84BB7" w:rsidRDefault="00E84BB7" w:rsidP="00E84BB7">
      <w:pPr>
        <w:spacing w:line="0" w:lineRule="atLeast"/>
        <w:ind w:firstLineChars="100" w:firstLine="241"/>
        <w:rPr>
          <w:b/>
          <w:sz w:val="24"/>
        </w:rPr>
      </w:pPr>
    </w:p>
    <w:p w:rsidR="00E84BB7" w:rsidRDefault="00E84BB7" w:rsidP="00E84BB7">
      <w:pPr>
        <w:spacing w:line="0" w:lineRule="atLeast"/>
        <w:ind w:firstLineChars="100" w:firstLine="241"/>
        <w:rPr>
          <w:b/>
          <w:sz w:val="24"/>
        </w:rPr>
      </w:pPr>
    </w:p>
    <w:p w:rsidR="00E84BB7" w:rsidRDefault="00E84BB7" w:rsidP="00E84BB7">
      <w:pPr>
        <w:spacing w:line="0" w:lineRule="atLeast"/>
        <w:ind w:firstLineChars="100" w:firstLine="241"/>
        <w:rPr>
          <w:b/>
          <w:sz w:val="24"/>
        </w:rPr>
      </w:pPr>
    </w:p>
    <w:p w:rsidR="00E84BB7" w:rsidRDefault="00E84BB7" w:rsidP="00E84BB7">
      <w:pPr>
        <w:spacing w:line="0" w:lineRule="atLeast"/>
        <w:ind w:firstLineChars="100" w:firstLine="241"/>
        <w:rPr>
          <w:b/>
          <w:sz w:val="24"/>
        </w:rPr>
      </w:pPr>
    </w:p>
    <w:p w:rsidR="00E84BB7" w:rsidRDefault="00E84BB7" w:rsidP="00E84BB7">
      <w:pPr>
        <w:spacing w:line="0" w:lineRule="atLeast"/>
        <w:ind w:firstLineChars="100" w:firstLine="210"/>
      </w:pPr>
    </w:p>
    <w:p w:rsidR="00E84BB7" w:rsidRDefault="00E84BB7" w:rsidP="00E84BB7">
      <w:pPr>
        <w:spacing w:line="0" w:lineRule="atLeast"/>
        <w:ind w:firstLineChars="100" w:firstLine="210"/>
      </w:pPr>
    </w:p>
    <w:p w:rsidR="00E84BB7" w:rsidRDefault="00E84BB7" w:rsidP="00E84BB7">
      <w:pPr>
        <w:spacing w:line="0" w:lineRule="atLeast"/>
        <w:ind w:firstLineChars="100" w:firstLine="210"/>
      </w:pPr>
    </w:p>
    <w:p w:rsidR="00E84BB7" w:rsidRDefault="00E84BB7" w:rsidP="00E84BB7">
      <w:pPr>
        <w:spacing w:line="0" w:lineRule="atLeast"/>
        <w:ind w:firstLineChars="100" w:firstLine="210"/>
      </w:pPr>
    </w:p>
    <w:p w:rsidR="00E84BB7" w:rsidRDefault="00E84BB7" w:rsidP="00E84BB7">
      <w:pPr>
        <w:spacing w:line="0" w:lineRule="atLeast"/>
        <w:ind w:firstLineChars="100" w:firstLine="210"/>
      </w:pPr>
    </w:p>
    <w:p w:rsidR="00E84BB7" w:rsidRPr="006D2EDA" w:rsidRDefault="00E84BB7" w:rsidP="00E84BB7">
      <w:pPr>
        <w:spacing w:line="240" w:lineRule="exact"/>
      </w:pPr>
    </w:p>
    <w:p w:rsidR="00076750" w:rsidRPr="00F37CAD" w:rsidRDefault="00076750" w:rsidP="00E84BB7"/>
    <w:sectPr w:rsidR="00076750" w:rsidRPr="00F37CAD" w:rsidSect="00AF1CB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F4F" w:rsidRDefault="00C44F4F" w:rsidP="00260C05">
      <w:r>
        <w:separator/>
      </w:r>
    </w:p>
  </w:endnote>
  <w:endnote w:type="continuationSeparator" w:id="0">
    <w:p w:rsidR="00C44F4F" w:rsidRDefault="00C44F4F" w:rsidP="0026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F4F" w:rsidRDefault="00C44F4F" w:rsidP="00260C05">
      <w:r>
        <w:separator/>
      </w:r>
    </w:p>
  </w:footnote>
  <w:footnote w:type="continuationSeparator" w:id="0">
    <w:p w:rsidR="00C44F4F" w:rsidRDefault="00C44F4F" w:rsidP="00260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CC5"/>
    <w:rsid w:val="000410AC"/>
    <w:rsid w:val="0006227C"/>
    <w:rsid w:val="00076750"/>
    <w:rsid w:val="000901CA"/>
    <w:rsid w:val="00090C1A"/>
    <w:rsid w:val="00106D76"/>
    <w:rsid w:val="00150B32"/>
    <w:rsid w:val="0018692B"/>
    <w:rsid w:val="001D597D"/>
    <w:rsid w:val="001D5AD1"/>
    <w:rsid w:val="001E009E"/>
    <w:rsid w:val="001F46AD"/>
    <w:rsid w:val="00211AA8"/>
    <w:rsid w:val="00260C05"/>
    <w:rsid w:val="002622EC"/>
    <w:rsid w:val="00263F7F"/>
    <w:rsid w:val="002A456E"/>
    <w:rsid w:val="002E02F8"/>
    <w:rsid w:val="00343C06"/>
    <w:rsid w:val="00376CBF"/>
    <w:rsid w:val="003860CF"/>
    <w:rsid w:val="00387AF2"/>
    <w:rsid w:val="003C6C6D"/>
    <w:rsid w:val="003D3825"/>
    <w:rsid w:val="004335C3"/>
    <w:rsid w:val="004355C5"/>
    <w:rsid w:val="0052336E"/>
    <w:rsid w:val="00552E8F"/>
    <w:rsid w:val="005613D3"/>
    <w:rsid w:val="00594714"/>
    <w:rsid w:val="005A5CB0"/>
    <w:rsid w:val="005D3FFD"/>
    <w:rsid w:val="006246D9"/>
    <w:rsid w:val="006B3140"/>
    <w:rsid w:val="006C2965"/>
    <w:rsid w:val="006C75AB"/>
    <w:rsid w:val="006D2EDA"/>
    <w:rsid w:val="006D723E"/>
    <w:rsid w:val="007C2520"/>
    <w:rsid w:val="007E0921"/>
    <w:rsid w:val="007F4C7D"/>
    <w:rsid w:val="00860EA4"/>
    <w:rsid w:val="00884938"/>
    <w:rsid w:val="00886D33"/>
    <w:rsid w:val="008F3287"/>
    <w:rsid w:val="00905299"/>
    <w:rsid w:val="009A725E"/>
    <w:rsid w:val="009A7CC5"/>
    <w:rsid w:val="009B6ED8"/>
    <w:rsid w:val="00A56DC6"/>
    <w:rsid w:val="00A7777D"/>
    <w:rsid w:val="00AA2363"/>
    <w:rsid w:val="00AA6B40"/>
    <w:rsid w:val="00AB5337"/>
    <w:rsid w:val="00AF1CB6"/>
    <w:rsid w:val="00AF5B79"/>
    <w:rsid w:val="00B05C40"/>
    <w:rsid w:val="00B2670F"/>
    <w:rsid w:val="00B82B0B"/>
    <w:rsid w:val="00BE629F"/>
    <w:rsid w:val="00C44F4F"/>
    <w:rsid w:val="00C65688"/>
    <w:rsid w:val="00C95F68"/>
    <w:rsid w:val="00DF41A4"/>
    <w:rsid w:val="00E06A82"/>
    <w:rsid w:val="00E84BB7"/>
    <w:rsid w:val="00EA655C"/>
    <w:rsid w:val="00EE5555"/>
    <w:rsid w:val="00F37CAD"/>
    <w:rsid w:val="00F37F0B"/>
    <w:rsid w:val="00F82EFB"/>
    <w:rsid w:val="00FB22EE"/>
    <w:rsid w:val="00FD3083"/>
    <w:rsid w:val="00FE1837"/>
    <w:rsid w:val="00FE2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B5BA9F"/>
  <w15:chartTrackingRefBased/>
  <w15:docId w15:val="{48F4D94B-ABE3-4D1D-A5DE-5E21FC07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49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A72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3D3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67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670F"/>
    <w:rPr>
      <w:rFonts w:asciiTheme="majorHAnsi" w:eastAsiaTheme="majorEastAsia" w:hAnsiTheme="majorHAnsi" w:cstheme="majorBidi"/>
      <w:sz w:val="18"/>
      <w:szCs w:val="18"/>
    </w:rPr>
  </w:style>
  <w:style w:type="paragraph" w:styleId="a6">
    <w:name w:val="header"/>
    <w:basedOn w:val="a"/>
    <w:link w:val="a7"/>
    <w:uiPriority w:val="99"/>
    <w:unhideWhenUsed/>
    <w:rsid w:val="00260C05"/>
    <w:pPr>
      <w:tabs>
        <w:tab w:val="center" w:pos="4252"/>
        <w:tab w:val="right" w:pos="8504"/>
      </w:tabs>
      <w:snapToGrid w:val="0"/>
    </w:pPr>
  </w:style>
  <w:style w:type="character" w:customStyle="1" w:styleId="a7">
    <w:name w:val="ヘッダー (文字)"/>
    <w:basedOn w:val="a0"/>
    <w:link w:val="a6"/>
    <w:uiPriority w:val="99"/>
    <w:rsid w:val="00260C05"/>
  </w:style>
  <w:style w:type="paragraph" w:styleId="a8">
    <w:name w:val="footer"/>
    <w:basedOn w:val="a"/>
    <w:link w:val="a9"/>
    <w:uiPriority w:val="99"/>
    <w:unhideWhenUsed/>
    <w:rsid w:val="00260C05"/>
    <w:pPr>
      <w:tabs>
        <w:tab w:val="center" w:pos="4252"/>
        <w:tab w:val="right" w:pos="8504"/>
      </w:tabs>
      <w:snapToGrid w:val="0"/>
    </w:pPr>
  </w:style>
  <w:style w:type="character" w:customStyle="1" w:styleId="a9">
    <w:name w:val="フッター (文字)"/>
    <w:basedOn w:val="a0"/>
    <w:link w:val="a8"/>
    <w:uiPriority w:val="99"/>
    <w:rsid w:val="0026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5CD08DA6F5A84FBF70CD01E8C33427" ma:contentTypeVersion="18" ma:contentTypeDescription="新しいドキュメントを作成します。" ma:contentTypeScope="" ma:versionID="debc47ee46d5bbcf9d0ff4b7a7032ee1">
  <xsd:schema xmlns:xsd="http://www.w3.org/2001/XMLSchema" xmlns:xs="http://www.w3.org/2001/XMLSchema" xmlns:p="http://schemas.microsoft.com/office/2006/metadata/properties" xmlns:ns1="http://schemas.microsoft.com/sharepoint/v3" xmlns:ns2="35bcfee1-c302-4e77-950c-1cc746475c01" xmlns:ns3="e6b4e0df-c212-4a7a-8dba-ccdd00a498e8" targetNamespace="http://schemas.microsoft.com/office/2006/metadata/properties" ma:root="true" ma:fieldsID="3a04d7404b0f9f8b015142d5c33d65a7" ns1:_="" ns2:_="" ns3:_="">
    <xsd:import namespace="http://schemas.microsoft.com/sharepoint/v3"/>
    <xsd:import namespace="35bcfee1-c302-4e77-950c-1cc746475c01"/>
    <xsd:import namespace="e6b4e0df-c212-4a7a-8dba-ccdd00a49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統合コンプライアンス ポリシーのプロパティ" ma:hidden="true" ma:internalName="_ip_UnifiedCompliancePolicyProperties">
      <xsd:simpleType>
        <xsd:restriction base="dms:Note"/>
      </xsd:simpleType>
    </xsd:element>
    <xsd:element name="_ip_UnifiedCompliancePolicyUIAction" ma:index="1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bcfee1-c302-4e77-950c-1cc746475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8c42e3ff-181b-464f-b1e3-9edd6dd5a0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b4e0df-c212-4a7a-8dba-ccdd00a498e8" elementFormDefault="qualified">
    <xsd:import namespace="http://schemas.microsoft.com/office/2006/documentManagement/types"/>
    <xsd:import namespace="http://schemas.microsoft.com/office/infopath/2007/PartnerControls"/>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142b5ef9-b882-4954-91b9-e1e81d8e82e5}" ma:internalName="TaxCatchAll" ma:showField="CatchAllData" ma:web="e6b4e0df-c212-4a7a-8dba-ccdd00a49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b4e0df-c212-4a7a-8dba-ccdd00a498e8" xsi:nil="true"/>
    <_ip_UnifiedCompliancePolicyUIAction xmlns="http://schemas.microsoft.com/sharepoint/v3" xsi:nil="true"/>
    <_ip_UnifiedCompliancePolicyProperties xmlns="http://schemas.microsoft.com/sharepoint/v3" xsi:nil="true"/>
    <lcf76f155ced4ddcb4097134ff3c332f xmlns="35bcfee1-c302-4e77-950c-1cc746475c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EEB9A8-8AA4-48FD-8E2A-A277D6B53441}">
  <ds:schemaRefs>
    <ds:schemaRef ds:uri="http://schemas.openxmlformats.org/officeDocument/2006/bibliography"/>
  </ds:schemaRefs>
</ds:datastoreItem>
</file>

<file path=customXml/itemProps2.xml><?xml version="1.0" encoding="utf-8"?>
<ds:datastoreItem xmlns:ds="http://schemas.openxmlformats.org/officeDocument/2006/customXml" ds:itemID="{076F0FF7-10DF-446D-A9AB-68C46388B88E}"/>
</file>

<file path=customXml/itemProps3.xml><?xml version="1.0" encoding="utf-8"?>
<ds:datastoreItem xmlns:ds="http://schemas.openxmlformats.org/officeDocument/2006/customXml" ds:itemID="{3B9928B3-5CD9-464B-A0AF-7C50C538390A}"/>
</file>

<file path=customXml/itemProps4.xml><?xml version="1.0" encoding="utf-8"?>
<ds:datastoreItem xmlns:ds="http://schemas.openxmlformats.org/officeDocument/2006/customXml" ds:itemID="{5F2CAFBD-5069-484C-A4E7-BCA6792715CE}"/>
</file>

<file path=docProps/app.xml><?xml version="1.0" encoding="utf-8"?>
<Properties xmlns="http://schemas.openxmlformats.org/officeDocument/2006/extended-properties" xmlns:vt="http://schemas.openxmlformats.org/officeDocument/2006/docPropsVTypes">
  <Template>Normal</Template>
  <TotalTime>368</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鴻巣市教育委員会</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鴻巣市教育委員会</dc:creator>
  <cp:keywords/>
  <dc:description/>
  <cp:lastModifiedBy>中野岳竜</cp:lastModifiedBy>
  <cp:revision>34</cp:revision>
  <cp:lastPrinted>2022-06-20T09:50:00Z</cp:lastPrinted>
  <dcterms:created xsi:type="dcterms:W3CDTF">2020-05-13T04:18:00Z</dcterms:created>
  <dcterms:modified xsi:type="dcterms:W3CDTF">2022-06-21T00:21:00Z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fca14d-06bb-4bd3-8683-05633ca5cea7_Enabled">
    <vt:lpwstr>true</vt:lpwstr>
  </property>
  <property fmtid="{D5CDD505-2E9C-101B-9397-08002B2CF9AE}" pid="3" name="MSIP_Label_12fca14d-06bb-4bd3-8683-05633ca5cea7_SetDate">
    <vt:lpwstr>2022-06-20T09:49:16Z</vt:lpwstr>
  </property>
  <property fmtid="{D5CDD505-2E9C-101B-9397-08002B2CF9AE}" pid="4" name="MSIP_Label_12fca14d-06bb-4bd3-8683-05633ca5cea7_Method">
    <vt:lpwstr>Privileged</vt:lpwstr>
  </property>
  <property fmtid="{D5CDD505-2E9C-101B-9397-08002B2CF9AE}" pid="5" name="MSIP_Label_12fca14d-06bb-4bd3-8683-05633ca5cea7_Name">
    <vt:lpwstr>暗号化なし</vt:lpwstr>
  </property>
  <property fmtid="{D5CDD505-2E9C-101B-9397-08002B2CF9AE}" pid="6" name="MSIP_Label_12fca14d-06bb-4bd3-8683-05633ca5cea7_SiteId">
    <vt:lpwstr>82d330df-af69-4479-9a3b-f8e6b16de685</vt:lpwstr>
  </property>
  <property fmtid="{D5CDD505-2E9C-101B-9397-08002B2CF9AE}" pid="7" name="MSIP_Label_12fca14d-06bb-4bd3-8683-05633ca5cea7_ActionId">
    <vt:lpwstr>cf634ca8-0c90-4487-b204-10844fb4d9ca</vt:lpwstr>
  </property>
  <property fmtid="{D5CDD505-2E9C-101B-9397-08002B2CF9AE}" pid="8" name="MSIP_Label_12fca14d-06bb-4bd3-8683-05633ca5cea7_ContentBits">
    <vt:lpwstr>0</vt:lpwstr>
  </property>
  <property fmtid="{D5CDD505-2E9C-101B-9397-08002B2CF9AE}" pid="9" name="ContentTypeId">
    <vt:lpwstr>0x010100A95CD08DA6F5A84FBF70CD01E8C33427</vt:lpwstr>
  </property>
</Properties>
</file>